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85B0" w14:textId="7CFA1C5C" w:rsidR="00313D2E" w:rsidRDefault="00313D2E" w:rsidP="00313D2E">
      <w:pPr>
        <w:spacing w:after="120" w:line="300" w:lineRule="atLeast"/>
        <w:jc w:val="both"/>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Rene Wintjes</w:t>
      </w:r>
    </w:p>
    <w:p w14:paraId="7E12F96A" w14:textId="1262F656" w:rsidR="00313D2E" w:rsidRDefault="00313D2E" w:rsidP="00313D2E">
      <w:pPr>
        <w:spacing w:after="120" w:line="300" w:lineRule="atLeast"/>
        <w:jc w:val="both"/>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 xml:space="preserve">Chapter 6 in Internationalisation of </w:t>
      </w:r>
      <w:r w:rsidR="00C7490A">
        <w:rPr>
          <w:rFonts w:ascii="Times New Roman" w:eastAsia="Times New Roman" w:hAnsi="Times New Roman" w:cs="Times New Roman"/>
          <w:sz w:val="24"/>
          <w:szCs w:val="28"/>
          <w:lang w:val="en-GB"/>
        </w:rPr>
        <w:t xml:space="preserve">European </w:t>
      </w:r>
      <w:r>
        <w:rPr>
          <w:rFonts w:ascii="Times New Roman" w:eastAsia="Times New Roman" w:hAnsi="Times New Roman" w:cs="Times New Roman"/>
          <w:sz w:val="24"/>
          <w:szCs w:val="28"/>
          <w:lang w:val="en-GB"/>
        </w:rPr>
        <w:t>ICT activities</w:t>
      </w:r>
      <w:r w:rsidR="00C7490A">
        <w:rPr>
          <w:rFonts w:ascii="Times New Roman" w:eastAsia="Times New Roman" w:hAnsi="Times New Roman" w:cs="Times New Roman"/>
          <w:sz w:val="24"/>
          <w:szCs w:val="28"/>
          <w:lang w:val="en-GB"/>
        </w:rPr>
        <w:t xml:space="preserve"> </w:t>
      </w:r>
      <w:r>
        <w:rPr>
          <w:rFonts w:ascii="Times New Roman" w:eastAsia="Times New Roman" w:hAnsi="Times New Roman" w:cs="Times New Roman"/>
          <w:sz w:val="24"/>
          <w:szCs w:val="28"/>
          <w:lang w:val="en-GB"/>
        </w:rPr>
        <w:t>2008</w:t>
      </w:r>
    </w:p>
    <w:p w14:paraId="16AC45FF" w14:textId="77777777" w:rsidR="00C7490A" w:rsidRPr="00912D22" w:rsidRDefault="00C7490A" w:rsidP="00C7490A">
      <w:pPr>
        <w:autoSpaceDE w:val="0"/>
        <w:autoSpaceDN w:val="0"/>
        <w:adjustRightInd w:val="0"/>
        <w:ind w:left="1418" w:right="849" w:hanging="284"/>
        <w:jc w:val="both"/>
        <w:rPr>
          <w:rFonts w:cs="Arial"/>
          <w:sz w:val="18"/>
          <w:szCs w:val="18"/>
        </w:rPr>
      </w:pPr>
      <w:r w:rsidRPr="00912D22">
        <w:rPr>
          <w:rFonts w:cs="Arial"/>
          <w:sz w:val="18"/>
          <w:szCs w:val="18"/>
        </w:rPr>
        <w:t xml:space="preserve">Wintjes, R. (2008), “From Case studies; International Division of Labour within ICT Companies”. In H. </w:t>
      </w:r>
      <w:proofErr w:type="spellStart"/>
      <w:r w:rsidRPr="00912D22">
        <w:rPr>
          <w:rFonts w:cs="Arial"/>
          <w:sz w:val="18"/>
          <w:szCs w:val="18"/>
        </w:rPr>
        <w:t>Meijers</w:t>
      </w:r>
      <w:proofErr w:type="spellEnd"/>
      <w:r w:rsidRPr="00912D22">
        <w:rPr>
          <w:rFonts w:cs="Arial"/>
          <w:sz w:val="18"/>
          <w:szCs w:val="18"/>
        </w:rPr>
        <w:t xml:space="preserve">, B. </w:t>
      </w:r>
      <w:proofErr w:type="spellStart"/>
      <w:r w:rsidRPr="00912D22">
        <w:rPr>
          <w:rFonts w:cs="Arial"/>
          <w:sz w:val="18"/>
          <w:szCs w:val="18"/>
        </w:rPr>
        <w:t>Dachs</w:t>
      </w:r>
      <w:proofErr w:type="spellEnd"/>
      <w:r w:rsidRPr="00912D22">
        <w:rPr>
          <w:rFonts w:cs="Arial"/>
          <w:sz w:val="18"/>
          <w:szCs w:val="18"/>
        </w:rPr>
        <w:t xml:space="preserve">, and P. </w:t>
      </w:r>
      <w:proofErr w:type="spellStart"/>
      <w:r w:rsidRPr="00912D22">
        <w:rPr>
          <w:rFonts w:cs="Arial"/>
          <w:sz w:val="18"/>
          <w:szCs w:val="18"/>
        </w:rPr>
        <w:t>Welfens</w:t>
      </w:r>
      <w:proofErr w:type="spellEnd"/>
      <w:r w:rsidRPr="00912D22">
        <w:rPr>
          <w:rFonts w:cs="Arial"/>
          <w:sz w:val="18"/>
          <w:szCs w:val="18"/>
        </w:rPr>
        <w:t xml:space="preserve"> (eds.), Internationalisation of European ICT Activities. Springer-Verlag: Heidelberg, pp.186-200.</w:t>
      </w:r>
    </w:p>
    <w:p w14:paraId="6F25C2BA" w14:textId="77777777" w:rsidR="00C7490A" w:rsidRDefault="00C7490A" w:rsidP="00313D2E">
      <w:pPr>
        <w:spacing w:after="120" w:line="300" w:lineRule="atLeast"/>
        <w:jc w:val="both"/>
        <w:rPr>
          <w:rFonts w:ascii="Times New Roman" w:eastAsia="Times New Roman" w:hAnsi="Times New Roman" w:cs="Times New Roman"/>
          <w:sz w:val="24"/>
          <w:szCs w:val="28"/>
          <w:lang w:val="en-GB"/>
        </w:rPr>
      </w:pPr>
    </w:p>
    <w:p w14:paraId="1FA9B9CC"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4EE68A67" w14:textId="77777777" w:rsidR="00313D2E" w:rsidRPr="00313D2E" w:rsidRDefault="00313D2E" w:rsidP="00313D2E">
      <w:pPr>
        <w:framePr w:vSpace="2835" w:wrap="notBeside" w:vAnchor="text" w:hAnchor="text" w:y="1"/>
        <w:pBdr>
          <w:bottom w:val="threeDEngrave" w:sz="12" w:space="1" w:color="auto"/>
        </w:pBdr>
        <w:spacing w:before="240" w:after="240" w:line="300" w:lineRule="atLeast"/>
        <w:jc w:val="right"/>
        <w:rPr>
          <w:rFonts w:ascii="Times New Roman" w:eastAsia="Times New Roman" w:hAnsi="Times New Roman" w:cs="Times New Roman"/>
          <w:b/>
          <w:smallCaps/>
          <w:spacing w:val="20"/>
          <w:sz w:val="72"/>
          <w:szCs w:val="72"/>
          <w:lang w:val="en-GB"/>
        </w:rPr>
      </w:pPr>
      <w:bookmarkStart w:id="0" w:name="_Toc144895893"/>
      <w:bookmarkStart w:id="1" w:name="_Toc144895990"/>
      <w:r w:rsidRPr="00313D2E">
        <w:rPr>
          <w:rFonts w:ascii="Times New Roman" w:eastAsia="Times New Roman" w:hAnsi="Times New Roman" w:cs="Times New Roman"/>
          <w:b/>
          <w:smallCaps/>
          <w:spacing w:val="20"/>
          <w:sz w:val="72"/>
          <w:szCs w:val="72"/>
          <w:lang w:val="en-GB"/>
        </w:rPr>
        <w:br/>
        <w:t>From Case Studies</w:t>
      </w:r>
      <w:bookmarkEnd w:id="0"/>
      <w:bookmarkEnd w:id="1"/>
      <w:r w:rsidRPr="00313D2E">
        <w:rPr>
          <w:rFonts w:ascii="Times New Roman" w:eastAsia="Times New Roman" w:hAnsi="Times New Roman" w:cs="Times New Roman"/>
          <w:b/>
          <w:smallCaps/>
          <w:spacing w:val="20"/>
          <w:sz w:val="72"/>
          <w:szCs w:val="72"/>
          <w:lang w:val="en-GB"/>
        </w:rPr>
        <w:t>:    International Division  within ICT companies</w:t>
      </w:r>
    </w:p>
    <w:p w14:paraId="7D58669C" w14:textId="77777777" w:rsidR="00313D2E" w:rsidRPr="00313D2E" w:rsidRDefault="00313D2E" w:rsidP="00313D2E">
      <w:pPr>
        <w:keepNext/>
        <w:numPr>
          <w:ilvl w:val="0"/>
          <w:numId w:val="4"/>
        </w:numPr>
        <w:spacing w:before="120" w:after="360" w:line="360" w:lineRule="auto"/>
        <w:outlineLvl w:val="0"/>
        <w:rPr>
          <w:rFonts w:ascii="Times New Roman" w:eastAsia="Times New Roman" w:hAnsi="Times New Roman" w:cs="Arial"/>
          <w:b/>
          <w:bCs/>
          <w:kern w:val="32"/>
          <w:sz w:val="32"/>
          <w:szCs w:val="32"/>
          <w:lang w:val="en-US"/>
        </w:rPr>
      </w:pPr>
      <w:bookmarkStart w:id="2" w:name="_Toc144715441"/>
      <w:bookmarkStart w:id="3" w:name="_Toc144721990"/>
      <w:bookmarkStart w:id="4" w:name="_Toc144892431"/>
      <w:bookmarkStart w:id="5" w:name="_Toc144893664"/>
      <w:bookmarkStart w:id="6" w:name="_Toc144895894"/>
      <w:bookmarkStart w:id="7" w:name="_Toc144895991"/>
      <w:r w:rsidRPr="00313D2E">
        <w:rPr>
          <w:rFonts w:ascii="Times New Roman" w:eastAsia="Times New Roman" w:hAnsi="Times New Roman" w:cs="Arial"/>
          <w:b/>
          <w:bCs/>
          <w:kern w:val="32"/>
          <w:sz w:val="32"/>
          <w:szCs w:val="32"/>
          <w:lang w:val="en-US"/>
        </w:rPr>
        <w:t>Business case-studies, objective and methodology</w:t>
      </w:r>
      <w:bookmarkEnd w:id="2"/>
      <w:bookmarkEnd w:id="3"/>
      <w:bookmarkEnd w:id="4"/>
      <w:bookmarkEnd w:id="5"/>
      <w:bookmarkEnd w:id="6"/>
      <w:bookmarkEnd w:id="7"/>
    </w:p>
    <w:p w14:paraId="43655CAB"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The eighteen business case studies complement both the theoretical and the other empirical work by providing detailed and recent insights on the adopted internationalisation strategies and the implications for the international division of labour at the level of individual EU based ICT companies. The objective of the case studies is to illustrate and </w:t>
      </w:r>
      <w:r w:rsidRPr="00313D2E">
        <w:rPr>
          <w:rFonts w:ascii="Times New Roman" w:eastAsia="Times New Roman" w:hAnsi="Times New Roman" w:cs="Times New Roman"/>
          <w:sz w:val="24"/>
          <w:szCs w:val="28"/>
          <w:lang w:val="en-GB"/>
        </w:rPr>
        <w:lastRenderedPageBreak/>
        <w:t xml:space="preserve">complement the theoretical and practical understanding developed in this study. The analyses mentioned above leads to insights mostly at the macro and meso-level of countries, sectors, or to insight focussing on R&amp;D as one business function indicated by patent applications. With the case studies we have adopted a qualitative methodology to address geographical fragmentation (and organisational integration) of ICT activities at the micro-level, that is, the company level, but also below the level of a MNE, because some of the case-studies focus on a specific EU-based subsidiary of a multinational corporation. A two-stage work plan has been adopted to perform case studies. In the first stage eighteen business cases have been reviewed in an explorative way as to get a broad view on the emerging key issues. These eighteen companies have been selected to reveal different models of internationalisation, since these differences may have different policy implications. In order to get this desired diversity we have included: </w:t>
      </w:r>
    </w:p>
    <w:p w14:paraId="22A0D87A" w14:textId="77777777" w:rsidR="00313D2E" w:rsidRPr="00313D2E" w:rsidRDefault="00313D2E" w:rsidP="00313D2E">
      <w:pPr>
        <w:numPr>
          <w:ilvl w:val="0"/>
          <w:numId w:val="2"/>
        </w:num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both small and large companies;</w:t>
      </w:r>
    </w:p>
    <w:p w14:paraId="0F9D7752" w14:textId="77777777" w:rsidR="00313D2E" w:rsidRPr="00313D2E" w:rsidRDefault="00313D2E" w:rsidP="00313D2E">
      <w:pPr>
        <w:numPr>
          <w:ilvl w:val="0"/>
          <w:numId w:val="2"/>
        </w:num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companies in each of the three ICT sub-sectors of hardware, software and services;</w:t>
      </w:r>
    </w:p>
    <w:p w14:paraId="26F744B4" w14:textId="77777777" w:rsidR="00313D2E" w:rsidRPr="00313D2E" w:rsidRDefault="00313D2E" w:rsidP="00313D2E">
      <w:pPr>
        <w:numPr>
          <w:ilvl w:val="0"/>
          <w:numId w:val="2"/>
        </w:num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companies located in the West, East, South and North, in order to have an EU-wide coverage;</w:t>
      </w:r>
    </w:p>
    <w:p w14:paraId="771384E7" w14:textId="77777777" w:rsidR="00313D2E" w:rsidRPr="00313D2E" w:rsidRDefault="00313D2E" w:rsidP="00313D2E">
      <w:pPr>
        <w:numPr>
          <w:ilvl w:val="0"/>
          <w:numId w:val="2"/>
        </w:num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some companies with R&amp;D activities in NMS;</w:t>
      </w:r>
    </w:p>
    <w:p w14:paraId="42DE981D" w14:textId="77777777" w:rsidR="00313D2E" w:rsidRPr="00313D2E" w:rsidRDefault="00313D2E" w:rsidP="00313D2E">
      <w:pPr>
        <w:numPr>
          <w:ilvl w:val="0"/>
          <w:numId w:val="2"/>
        </w:num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some companies with FDI/subsidiaries outside the EU.</w:t>
      </w:r>
    </w:p>
    <w:p w14:paraId="707E76A9"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In the second stage we have focused on a smaller selection of cases in order to get a more detailed and in-depth view on internationalisation of five ICT companies located in Europe, namely: AS&amp;T, LogicaCMG CEE,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Océ and </w:t>
      </w:r>
      <w:proofErr w:type="spellStart"/>
      <w:r w:rsidRPr="00313D2E">
        <w:rPr>
          <w:rFonts w:ascii="Times New Roman" w:eastAsia="Times New Roman" w:hAnsi="Times New Roman" w:cs="Times New Roman"/>
          <w:sz w:val="24"/>
          <w:szCs w:val="28"/>
          <w:lang w:val="en-GB"/>
        </w:rPr>
        <w:t>FreeSoft</w:t>
      </w:r>
      <w:proofErr w:type="spellEnd"/>
      <w:r w:rsidRPr="00313D2E">
        <w:rPr>
          <w:rFonts w:ascii="Times New Roman" w:eastAsia="Times New Roman" w:hAnsi="Times New Roman" w:cs="Times New Roman"/>
          <w:sz w:val="24"/>
          <w:szCs w:val="28"/>
          <w:lang w:val="en-GB"/>
        </w:rPr>
        <w:t xml:space="preserve"> (see the below table and Annex E).</w:t>
      </w:r>
    </w:p>
    <w:p w14:paraId="3E9B2156"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605AC877"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15C97079"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6BEC935E"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sectPr w:rsidR="00313D2E" w:rsidRPr="00313D2E" w:rsidSect="00313D2E">
          <w:headerReference w:type="first" r:id="rId5"/>
          <w:pgSz w:w="11907" w:h="16840" w:code="9"/>
          <w:pgMar w:top="1418" w:right="1418" w:bottom="1418" w:left="1418" w:header="1134" w:footer="737" w:gutter="284"/>
          <w:cols w:space="720"/>
          <w:titlePg/>
        </w:sectPr>
      </w:pPr>
    </w:p>
    <w:tbl>
      <w:tblPr>
        <w:tblW w:w="14955" w:type="dxa"/>
        <w:tblLayout w:type="fixed"/>
        <w:tblCellMar>
          <w:left w:w="0" w:type="dxa"/>
          <w:right w:w="0" w:type="dxa"/>
        </w:tblCellMar>
        <w:tblLook w:val="0000" w:firstRow="0" w:lastRow="0" w:firstColumn="0" w:lastColumn="0" w:noHBand="0" w:noVBand="0"/>
      </w:tblPr>
      <w:tblGrid>
        <w:gridCol w:w="292"/>
        <w:gridCol w:w="1343"/>
        <w:gridCol w:w="1080"/>
        <w:gridCol w:w="1080"/>
        <w:gridCol w:w="1800"/>
        <w:gridCol w:w="5040"/>
        <w:gridCol w:w="1080"/>
        <w:gridCol w:w="1440"/>
        <w:gridCol w:w="1800"/>
      </w:tblGrid>
      <w:tr w:rsidR="00313D2E" w:rsidRPr="00313D2E" w14:paraId="19612D05" w14:textId="77777777" w:rsidTr="00FE5D30">
        <w:trPr>
          <w:cantSplit/>
          <w:trHeight w:val="315"/>
        </w:trPr>
        <w:tc>
          <w:tcPr>
            <w:tcW w:w="5595" w:type="dxa"/>
            <w:gridSpan w:val="5"/>
            <w:tcBorders>
              <w:top w:val="nil"/>
              <w:left w:val="nil"/>
              <w:bottom w:val="single" w:sz="4" w:space="0" w:color="auto"/>
              <w:right w:val="nil"/>
            </w:tcBorders>
            <w:noWrap/>
            <w:tcMar>
              <w:top w:w="15" w:type="dxa"/>
              <w:left w:w="15" w:type="dxa"/>
              <w:bottom w:w="0" w:type="dxa"/>
              <w:right w:w="15" w:type="dxa"/>
            </w:tcMar>
            <w:vAlign w:val="bottom"/>
          </w:tcPr>
          <w:p w14:paraId="6DDE6CF0" w14:textId="77777777" w:rsidR="00313D2E" w:rsidRPr="00313D2E" w:rsidRDefault="00313D2E" w:rsidP="00313D2E">
            <w:pPr>
              <w:spacing w:after="0" w:line="240" w:lineRule="auto"/>
              <w:rPr>
                <w:rFonts w:ascii="Arial" w:eastAsia="Arial Unicode MS" w:hAnsi="Arial" w:cs="Arial"/>
                <w:sz w:val="20"/>
                <w:szCs w:val="20"/>
                <w:lang w:val="en-GB"/>
              </w:rPr>
            </w:pPr>
            <w:r w:rsidRPr="00313D2E">
              <w:rPr>
                <w:rFonts w:ascii="Arial" w:eastAsia="Times New Roman" w:hAnsi="Arial" w:cs="Arial"/>
                <w:b/>
                <w:bCs/>
                <w:sz w:val="24"/>
                <w:szCs w:val="24"/>
                <w:lang w:val="en-GB"/>
              </w:rPr>
              <w:lastRenderedPageBreak/>
              <w:t>Case-study companies*</w:t>
            </w:r>
          </w:p>
        </w:tc>
        <w:tc>
          <w:tcPr>
            <w:tcW w:w="5040" w:type="dxa"/>
            <w:tcBorders>
              <w:top w:val="nil"/>
              <w:left w:val="nil"/>
              <w:bottom w:val="single" w:sz="4" w:space="0" w:color="auto"/>
              <w:right w:val="nil"/>
            </w:tcBorders>
            <w:noWrap/>
            <w:tcMar>
              <w:top w:w="15" w:type="dxa"/>
              <w:left w:w="15" w:type="dxa"/>
              <w:bottom w:w="0" w:type="dxa"/>
              <w:right w:w="15" w:type="dxa"/>
            </w:tcMar>
            <w:vAlign w:val="bottom"/>
          </w:tcPr>
          <w:p w14:paraId="090633B1" w14:textId="77777777" w:rsidR="00313D2E" w:rsidRPr="00313D2E" w:rsidRDefault="00313D2E" w:rsidP="00313D2E">
            <w:pPr>
              <w:spacing w:after="0" w:line="240" w:lineRule="auto"/>
              <w:rPr>
                <w:rFonts w:ascii="Arial" w:eastAsia="Arial Unicode MS" w:hAnsi="Arial" w:cs="Arial"/>
                <w:sz w:val="20"/>
                <w:szCs w:val="20"/>
                <w:lang w:val="en-GB"/>
              </w:rPr>
            </w:pPr>
          </w:p>
        </w:tc>
        <w:tc>
          <w:tcPr>
            <w:tcW w:w="1080" w:type="dxa"/>
            <w:tcBorders>
              <w:top w:val="nil"/>
              <w:left w:val="nil"/>
              <w:bottom w:val="single" w:sz="4" w:space="0" w:color="auto"/>
              <w:right w:val="nil"/>
            </w:tcBorders>
            <w:noWrap/>
            <w:tcMar>
              <w:top w:w="15" w:type="dxa"/>
              <w:left w:w="15" w:type="dxa"/>
              <w:bottom w:w="0" w:type="dxa"/>
              <w:right w:w="15" w:type="dxa"/>
            </w:tcMar>
            <w:vAlign w:val="bottom"/>
          </w:tcPr>
          <w:p w14:paraId="4DF9D48F" w14:textId="77777777" w:rsidR="00313D2E" w:rsidRPr="00313D2E" w:rsidRDefault="00313D2E" w:rsidP="00313D2E">
            <w:pPr>
              <w:spacing w:after="0" w:line="240" w:lineRule="auto"/>
              <w:rPr>
                <w:rFonts w:ascii="Arial" w:eastAsia="Arial Unicode MS" w:hAnsi="Arial" w:cs="Arial"/>
                <w:sz w:val="20"/>
                <w:szCs w:val="20"/>
                <w:lang w:val="en-GB"/>
              </w:rPr>
            </w:pPr>
          </w:p>
        </w:tc>
        <w:tc>
          <w:tcPr>
            <w:tcW w:w="1440" w:type="dxa"/>
            <w:tcBorders>
              <w:top w:val="nil"/>
              <w:left w:val="nil"/>
              <w:bottom w:val="single" w:sz="4" w:space="0" w:color="auto"/>
              <w:right w:val="nil"/>
            </w:tcBorders>
            <w:noWrap/>
            <w:tcMar>
              <w:top w:w="15" w:type="dxa"/>
              <w:left w:w="15" w:type="dxa"/>
              <w:bottom w:w="0" w:type="dxa"/>
              <w:right w:w="15" w:type="dxa"/>
            </w:tcMar>
            <w:vAlign w:val="bottom"/>
          </w:tcPr>
          <w:p w14:paraId="045C41D4" w14:textId="77777777" w:rsidR="00313D2E" w:rsidRPr="00313D2E" w:rsidRDefault="00313D2E" w:rsidP="00313D2E">
            <w:pPr>
              <w:spacing w:after="0" w:line="240" w:lineRule="auto"/>
              <w:rPr>
                <w:rFonts w:ascii="Arial" w:eastAsia="Arial Unicode MS" w:hAnsi="Arial" w:cs="Arial"/>
                <w:sz w:val="20"/>
                <w:szCs w:val="20"/>
                <w:lang w:val="en-GB"/>
              </w:rPr>
            </w:pPr>
          </w:p>
        </w:tc>
        <w:tc>
          <w:tcPr>
            <w:tcW w:w="1800" w:type="dxa"/>
            <w:tcBorders>
              <w:top w:val="nil"/>
              <w:left w:val="nil"/>
              <w:bottom w:val="single" w:sz="4" w:space="0" w:color="auto"/>
              <w:right w:val="nil"/>
            </w:tcBorders>
            <w:noWrap/>
            <w:tcMar>
              <w:top w:w="15" w:type="dxa"/>
              <w:left w:w="15" w:type="dxa"/>
              <w:bottom w:w="0" w:type="dxa"/>
              <w:right w:w="15" w:type="dxa"/>
            </w:tcMar>
            <w:vAlign w:val="bottom"/>
          </w:tcPr>
          <w:p w14:paraId="62560741" w14:textId="77777777" w:rsidR="00313D2E" w:rsidRPr="00313D2E" w:rsidRDefault="00313D2E" w:rsidP="00313D2E">
            <w:pPr>
              <w:spacing w:after="0" w:line="240" w:lineRule="auto"/>
              <w:rPr>
                <w:rFonts w:ascii="Arial" w:eastAsia="Arial Unicode MS" w:hAnsi="Arial" w:cs="Arial"/>
                <w:sz w:val="20"/>
                <w:szCs w:val="20"/>
                <w:lang w:val="en-GB"/>
              </w:rPr>
            </w:pPr>
          </w:p>
        </w:tc>
      </w:tr>
      <w:tr w:rsidR="00313D2E" w:rsidRPr="00313D2E" w14:paraId="6FA44E20" w14:textId="77777777" w:rsidTr="00FE5D30">
        <w:trPr>
          <w:trHeight w:val="255"/>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08DB94" w14:textId="77777777" w:rsidR="00313D2E" w:rsidRPr="00313D2E" w:rsidRDefault="00313D2E" w:rsidP="00313D2E">
            <w:pPr>
              <w:spacing w:after="0" w:line="240" w:lineRule="auto"/>
              <w:jc w:val="center"/>
              <w:rPr>
                <w:rFonts w:ascii="Arial" w:eastAsia="Arial Unicode MS" w:hAnsi="Arial" w:cs="Arial"/>
                <w:sz w:val="16"/>
                <w:szCs w:val="16"/>
                <w:lang w:val="en-GB"/>
              </w:rPr>
            </w:pPr>
          </w:p>
        </w:tc>
        <w:tc>
          <w:tcPr>
            <w:tcW w:w="13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C9089" w14:textId="77777777" w:rsidR="00313D2E" w:rsidRPr="00313D2E" w:rsidRDefault="00313D2E" w:rsidP="00313D2E">
            <w:pPr>
              <w:keepNext/>
              <w:spacing w:before="240" w:after="60" w:line="240" w:lineRule="auto"/>
              <w:outlineLvl w:val="2"/>
              <w:rPr>
                <w:rFonts w:ascii="Arial" w:eastAsia="Arial Unicode MS" w:hAnsi="Arial" w:cs="Arial"/>
                <w:b/>
                <w:bCs/>
                <w:sz w:val="26"/>
                <w:szCs w:val="26"/>
                <w:lang w:val="en-GB"/>
              </w:rPr>
            </w:pPr>
            <w:r w:rsidRPr="00313D2E">
              <w:rPr>
                <w:rFonts w:ascii="Arial" w:eastAsia="Times New Roman" w:hAnsi="Arial" w:cs="Arial"/>
                <w:b/>
                <w:bCs/>
                <w:sz w:val="26"/>
                <w:szCs w:val="26"/>
                <w:lang w:val="en-GB"/>
              </w:rPr>
              <w:t>Name</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A1B474" w14:textId="77777777" w:rsidR="00313D2E" w:rsidRPr="00313D2E" w:rsidRDefault="00313D2E" w:rsidP="00313D2E">
            <w:pPr>
              <w:spacing w:after="0" w:line="240" w:lineRule="auto"/>
              <w:jc w:val="center"/>
              <w:rPr>
                <w:rFonts w:ascii="Arial" w:eastAsia="Arial Unicode MS" w:hAnsi="Arial" w:cs="Arial"/>
                <w:b/>
                <w:bCs/>
                <w:sz w:val="16"/>
                <w:szCs w:val="16"/>
                <w:lang w:val="en-GB"/>
              </w:rPr>
            </w:pPr>
            <w:r w:rsidRPr="00313D2E">
              <w:rPr>
                <w:rFonts w:ascii="Arial" w:eastAsia="Times New Roman" w:hAnsi="Arial" w:cs="Arial"/>
                <w:b/>
                <w:bCs/>
                <w:sz w:val="16"/>
                <w:szCs w:val="16"/>
                <w:lang w:val="en-GB"/>
              </w:rPr>
              <w:t>Location</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94BA6D" w14:textId="77777777" w:rsidR="00313D2E" w:rsidRPr="00313D2E" w:rsidRDefault="00313D2E" w:rsidP="00313D2E">
            <w:pPr>
              <w:spacing w:after="0" w:line="240" w:lineRule="auto"/>
              <w:jc w:val="center"/>
              <w:rPr>
                <w:rFonts w:ascii="Arial" w:eastAsia="Times New Roman" w:hAnsi="Arial" w:cs="Arial"/>
                <w:b/>
                <w:bCs/>
                <w:sz w:val="16"/>
                <w:szCs w:val="16"/>
                <w:lang w:val="en-GB"/>
              </w:rPr>
            </w:pPr>
            <w:r w:rsidRPr="00313D2E">
              <w:rPr>
                <w:rFonts w:ascii="Arial" w:eastAsia="Times New Roman" w:hAnsi="Arial" w:cs="Arial"/>
                <w:b/>
                <w:bCs/>
                <w:sz w:val="16"/>
                <w:szCs w:val="16"/>
                <w:lang w:val="en-GB"/>
              </w:rPr>
              <w:t xml:space="preserve">Nationality of </w:t>
            </w:r>
          </w:p>
          <w:p w14:paraId="70C0E433" w14:textId="77777777" w:rsidR="00313D2E" w:rsidRPr="00313D2E" w:rsidRDefault="00313D2E" w:rsidP="00313D2E">
            <w:pPr>
              <w:spacing w:after="0" w:line="240" w:lineRule="auto"/>
              <w:jc w:val="center"/>
              <w:rPr>
                <w:rFonts w:ascii="Arial" w:eastAsia="Arial Unicode MS" w:hAnsi="Arial" w:cs="Arial"/>
                <w:b/>
                <w:bCs/>
                <w:sz w:val="16"/>
                <w:szCs w:val="16"/>
                <w:lang w:val="en-GB"/>
              </w:rPr>
            </w:pPr>
            <w:r w:rsidRPr="00313D2E">
              <w:rPr>
                <w:rFonts w:ascii="Arial" w:eastAsia="Times New Roman" w:hAnsi="Arial" w:cs="Arial"/>
                <w:b/>
                <w:bCs/>
                <w:sz w:val="16"/>
                <w:szCs w:val="16"/>
                <w:lang w:val="en-GB"/>
              </w:rPr>
              <w:t>ownership</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FF7B6E" w14:textId="77777777" w:rsidR="00313D2E" w:rsidRPr="00313D2E" w:rsidRDefault="00313D2E" w:rsidP="00313D2E">
            <w:pPr>
              <w:spacing w:after="0" w:line="240" w:lineRule="auto"/>
              <w:jc w:val="center"/>
              <w:rPr>
                <w:rFonts w:ascii="Arial" w:eastAsia="Arial Unicode MS" w:hAnsi="Arial" w:cs="Arial"/>
                <w:b/>
                <w:bCs/>
                <w:sz w:val="16"/>
                <w:szCs w:val="16"/>
                <w:lang w:val="en-GB"/>
              </w:rPr>
            </w:pPr>
            <w:r w:rsidRPr="00313D2E">
              <w:rPr>
                <w:rFonts w:ascii="Arial" w:eastAsia="Times New Roman" w:hAnsi="Arial" w:cs="Arial"/>
                <w:b/>
                <w:bCs/>
                <w:sz w:val="16"/>
                <w:szCs w:val="16"/>
                <w:lang w:val="en-GB"/>
              </w:rPr>
              <w:t>Large / small firm</w:t>
            </w:r>
          </w:p>
        </w:tc>
        <w:tc>
          <w:tcPr>
            <w:tcW w:w="5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2EEB07" w14:textId="77777777" w:rsidR="00313D2E" w:rsidRPr="00313D2E" w:rsidRDefault="00313D2E" w:rsidP="00313D2E">
            <w:pPr>
              <w:spacing w:after="0" w:line="240" w:lineRule="auto"/>
              <w:jc w:val="center"/>
              <w:rPr>
                <w:rFonts w:ascii="Arial" w:eastAsia="Arial Unicode MS" w:hAnsi="Arial" w:cs="Arial"/>
                <w:b/>
                <w:bCs/>
                <w:sz w:val="16"/>
                <w:szCs w:val="16"/>
                <w:lang w:val="en-GB"/>
              </w:rPr>
            </w:pPr>
            <w:r w:rsidRPr="00313D2E">
              <w:rPr>
                <w:rFonts w:ascii="Arial" w:eastAsia="Times New Roman" w:hAnsi="Arial" w:cs="Arial"/>
                <w:b/>
                <w:bCs/>
                <w:sz w:val="16"/>
                <w:szCs w:val="16"/>
                <w:lang w:val="en-GB"/>
              </w:rPr>
              <w:t>ICT Activity</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FB2AA2" w14:textId="77777777" w:rsidR="00313D2E" w:rsidRPr="00313D2E" w:rsidRDefault="00313D2E" w:rsidP="00313D2E">
            <w:pPr>
              <w:spacing w:after="0" w:line="240" w:lineRule="auto"/>
              <w:jc w:val="center"/>
              <w:rPr>
                <w:rFonts w:ascii="Arial" w:eastAsia="Arial Unicode MS" w:hAnsi="Arial" w:cs="Arial"/>
                <w:b/>
                <w:bCs/>
                <w:sz w:val="16"/>
                <w:szCs w:val="16"/>
                <w:lang w:val="en-GB"/>
              </w:rPr>
            </w:pPr>
            <w:r w:rsidRPr="00313D2E">
              <w:rPr>
                <w:rFonts w:ascii="Arial" w:eastAsia="Times New Roman" w:hAnsi="Arial" w:cs="Arial"/>
                <w:b/>
                <w:bCs/>
                <w:sz w:val="16"/>
                <w:szCs w:val="16"/>
                <w:lang w:val="en-GB"/>
              </w:rPr>
              <w:t>R&amp;D activity in NMS</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9F6072" w14:textId="77777777" w:rsidR="00313D2E" w:rsidRPr="00313D2E" w:rsidRDefault="00313D2E" w:rsidP="00313D2E">
            <w:pPr>
              <w:spacing w:after="0" w:line="240" w:lineRule="auto"/>
              <w:jc w:val="center"/>
              <w:rPr>
                <w:rFonts w:ascii="Arial" w:eastAsia="Arial Unicode MS" w:hAnsi="Arial" w:cs="Arial"/>
                <w:b/>
                <w:bCs/>
                <w:sz w:val="16"/>
                <w:szCs w:val="16"/>
                <w:lang w:val="en-GB"/>
              </w:rPr>
            </w:pPr>
            <w:r w:rsidRPr="00313D2E">
              <w:rPr>
                <w:rFonts w:ascii="Arial" w:eastAsia="Times New Roman" w:hAnsi="Arial" w:cs="Arial"/>
                <w:b/>
                <w:bCs/>
                <w:sz w:val="16"/>
                <w:szCs w:val="16"/>
                <w:lang w:val="en-GB"/>
              </w:rPr>
              <w:t>FDI outside EU</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43B5D9" w14:textId="77777777" w:rsidR="00313D2E" w:rsidRPr="00313D2E" w:rsidRDefault="00313D2E" w:rsidP="00313D2E">
            <w:pPr>
              <w:spacing w:after="0" w:line="240" w:lineRule="auto"/>
              <w:jc w:val="center"/>
              <w:rPr>
                <w:rFonts w:ascii="Arial" w:eastAsia="Arial Unicode MS" w:hAnsi="Arial" w:cs="Arial"/>
                <w:b/>
                <w:bCs/>
                <w:sz w:val="16"/>
                <w:szCs w:val="16"/>
                <w:lang w:val="en-GB"/>
              </w:rPr>
            </w:pPr>
            <w:r w:rsidRPr="00313D2E">
              <w:rPr>
                <w:rFonts w:ascii="Arial" w:eastAsia="Times New Roman" w:hAnsi="Arial" w:cs="Arial"/>
                <w:b/>
                <w:bCs/>
                <w:sz w:val="16"/>
                <w:szCs w:val="16"/>
                <w:lang w:val="en-GB"/>
              </w:rPr>
              <w:t>Note</w:t>
            </w:r>
          </w:p>
        </w:tc>
      </w:tr>
      <w:tr w:rsidR="00313D2E" w:rsidRPr="00313D2E" w14:paraId="5FB8CE76" w14:textId="77777777" w:rsidTr="00FE5D30">
        <w:trPr>
          <w:trHeight w:val="45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60B0D"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8F2BB14"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 </w:t>
            </w:r>
            <w:proofErr w:type="spellStart"/>
            <w:r w:rsidRPr="00313D2E">
              <w:rPr>
                <w:rFonts w:ascii="Arial" w:eastAsia="Times New Roman" w:hAnsi="Arial" w:cs="Arial"/>
                <w:sz w:val="16"/>
                <w:szCs w:val="16"/>
                <w:lang w:val="en-GB"/>
              </w:rPr>
              <w:t>IT</w:t>
            </w:r>
            <w:smartTag w:uri="urn:schemas-microsoft-com:office:smarttags" w:element="PersonName">
              <w:r w:rsidRPr="00313D2E">
                <w:rPr>
                  <w:rFonts w:ascii="Arial" w:eastAsia="Times New Roman" w:hAnsi="Arial" w:cs="Arial"/>
                  <w:sz w:val="16"/>
                  <w:szCs w:val="16"/>
                  <w:lang w:val="en-GB"/>
                </w:rPr>
                <w:t>P</w:t>
              </w:r>
            </w:smartTag>
            <w:r w:rsidRPr="00313D2E">
              <w:rPr>
                <w:rFonts w:ascii="Arial" w:eastAsia="Times New Roman" w:hAnsi="Arial" w:cs="Arial"/>
                <w:sz w:val="16"/>
                <w:szCs w:val="16"/>
                <w:lang w:val="en-GB"/>
              </w:rPr>
              <w:t>rovision</w:t>
            </w:r>
            <w:proofErr w:type="spellEnd"/>
            <w:r w:rsidRPr="00313D2E">
              <w:rPr>
                <w:rFonts w:ascii="Arial" w:eastAsia="Times New Roman" w:hAnsi="Arial" w:cs="Arial"/>
                <w:sz w:val="16"/>
                <w:szCs w:val="16"/>
                <w:lang w:val="en-GB"/>
              </w:rPr>
              <w:t xml:space="preserve">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2FFC16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Belgium/Romania</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8ACB0FE"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Belgium/Romanian Joint Venture</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40EC8CE"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Medium (about 70 people in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Romania</w:t>
                </w:r>
              </w:smartTag>
            </w:smartTag>
            <w:r w:rsidRPr="00313D2E">
              <w:rPr>
                <w:rFonts w:ascii="Arial" w:eastAsia="Times New Roman" w:hAnsi="Arial" w:cs="Arial"/>
                <w:sz w:val="16"/>
                <w:szCs w:val="16"/>
                <w:lang w:val="en-GB"/>
              </w:rPr>
              <w:t>)</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63A5A15"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Organises ‘near-shoring’ in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Romania</w:t>
                </w:r>
              </w:smartTag>
            </w:smartTag>
            <w:r w:rsidRPr="00313D2E">
              <w:rPr>
                <w:rFonts w:ascii="Arial" w:eastAsia="Times New Roman" w:hAnsi="Arial" w:cs="Arial"/>
                <w:sz w:val="16"/>
                <w:szCs w:val="16"/>
                <w:lang w:val="en-GB"/>
              </w:rPr>
              <w:t xml:space="preserve"> and sales of software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79EA9E7"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Yes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CE8C754"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no</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933B523" w14:textId="77777777" w:rsidR="00313D2E" w:rsidRPr="00313D2E" w:rsidRDefault="00313D2E" w:rsidP="00313D2E">
            <w:pPr>
              <w:spacing w:after="0" w:line="240" w:lineRule="auto"/>
              <w:rPr>
                <w:rFonts w:ascii="Arial" w:eastAsia="Arial Unicode MS" w:hAnsi="Arial" w:cs="Arial"/>
                <w:sz w:val="16"/>
                <w:szCs w:val="16"/>
                <w:lang w:val="en-GB"/>
              </w:rPr>
            </w:pPr>
          </w:p>
        </w:tc>
      </w:tr>
      <w:tr w:rsidR="00313D2E" w:rsidRPr="00313D2E" w14:paraId="1A96DB2C" w14:textId="77777777" w:rsidTr="00FE5D30">
        <w:trPr>
          <w:trHeight w:val="562"/>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D58166"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CD1FB8C"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Infineon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Austria</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EAC0D5E"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Austria</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9898B05"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German, mixed</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CA6F750"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Large</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C6A9041"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headquarter for hardware automotive electronics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F2CDF6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New large site in </w:t>
            </w:r>
            <w:smartTag w:uri="urn:schemas-microsoft-com:office:smarttags" w:element="place">
              <w:smartTag w:uri="urn:schemas-microsoft-com:office:smarttags" w:element="City">
                <w:r w:rsidRPr="00313D2E">
                  <w:rPr>
                    <w:rFonts w:ascii="Arial" w:eastAsia="Arial Unicode MS" w:hAnsi="Arial" w:cs="Arial"/>
                    <w:sz w:val="16"/>
                    <w:szCs w:val="16"/>
                    <w:lang w:val="en-GB"/>
                  </w:rPr>
                  <w:t>Dresden</w:t>
                </w:r>
              </w:smartTag>
            </w:smartTag>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7848CA6"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yes</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314A8A7"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has its own internationalisation strategy</w:t>
            </w:r>
          </w:p>
        </w:tc>
      </w:tr>
      <w:tr w:rsidR="00313D2E" w:rsidRPr="00313D2E" w14:paraId="5F5BEF52" w14:textId="77777777" w:rsidTr="00FE5D30">
        <w:trPr>
          <w:trHeight w:val="63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62EBEC"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3</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6017467"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AT&amp;S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0DB920C"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Austria</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27EAF4C"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Austrian</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117E7C1"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Large</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D229562"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manufacturer and developer of printed circuits for mobile phones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2C981E9"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No</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7897431"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locations in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Austria</w:t>
                </w:r>
              </w:smartTag>
            </w:smartTag>
            <w:r w:rsidRPr="00313D2E">
              <w:rPr>
                <w:rFonts w:ascii="Arial" w:eastAsia="Times New Roman" w:hAnsi="Arial" w:cs="Arial"/>
                <w:sz w:val="16"/>
                <w:szCs w:val="16"/>
                <w:lang w:val="en-GB"/>
              </w:rPr>
              <w:t xml:space="preserve">,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India</w:t>
                </w:r>
              </w:smartTag>
            </w:smartTag>
            <w:r w:rsidRPr="00313D2E">
              <w:rPr>
                <w:rFonts w:ascii="Arial" w:eastAsia="Times New Roman" w:hAnsi="Arial" w:cs="Arial"/>
                <w:sz w:val="16"/>
                <w:szCs w:val="16"/>
                <w:lang w:val="en-GB"/>
              </w:rPr>
              <w:t xml:space="preserve"> and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China</w:t>
                </w:r>
              </w:smartTag>
            </w:smartTag>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F3B41E6" w14:textId="77777777" w:rsidR="00313D2E" w:rsidRPr="00313D2E" w:rsidRDefault="00313D2E" w:rsidP="00313D2E">
            <w:pPr>
              <w:spacing w:after="0" w:line="240" w:lineRule="auto"/>
              <w:rPr>
                <w:rFonts w:ascii="Arial" w:eastAsia="Arial Unicode MS" w:hAnsi="Arial" w:cs="Arial"/>
                <w:sz w:val="16"/>
                <w:szCs w:val="16"/>
                <w:lang w:val="en-GB"/>
              </w:rPr>
            </w:pPr>
          </w:p>
        </w:tc>
      </w:tr>
      <w:tr w:rsidR="00313D2E" w:rsidRPr="00313D2E" w14:paraId="3530D846" w14:textId="77777777" w:rsidTr="00FE5D30">
        <w:trPr>
          <w:trHeight w:val="255"/>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F8FCC5"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4</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F06058E" w14:textId="77777777" w:rsidR="00313D2E" w:rsidRPr="00313D2E" w:rsidRDefault="00313D2E" w:rsidP="00313D2E">
            <w:pPr>
              <w:spacing w:after="0" w:line="240" w:lineRule="auto"/>
              <w:rPr>
                <w:rFonts w:ascii="Arial" w:eastAsia="Arial Unicode MS" w:hAnsi="Arial" w:cs="Arial"/>
                <w:sz w:val="16"/>
                <w:szCs w:val="16"/>
                <w:lang w:val="de-DE"/>
              </w:rPr>
            </w:pPr>
            <w:r w:rsidRPr="00313D2E">
              <w:rPr>
                <w:rFonts w:ascii="Arial" w:eastAsia="Times New Roman" w:hAnsi="Arial" w:cs="Arial"/>
                <w:sz w:val="16"/>
                <w:szCs w:val="16"/>
                <w:lang w:val="de-DE"/>
              </w:rPr>
              <w:t>T-Systems (Deutsche Telekom AG)</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50FF951"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Germany</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0DC855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German</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6F56B66"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Large</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025F262"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Telecom services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AD07AA3" w14:textId="77777777" w:rsidR="00313D2E" w:rsidRPr="00313D2E" w:rsidRDefault="00313D2E" w:rsidP="00313D2E">
            <w:pPr>
              <w:spacing w:after="0" w:line="240" w:lineRule="auto"/>
              <w:rPr>
                <w:rFonts w:ascii="Arial" w:eastAsia="Arial Unicode MS" w:hAnsi="Arial" w:cs="Arial"/>
                <w:sz w:val="16"/>
                <w:szCs w:val="16"/>
                <w:lang w:val="en-GB"/>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AFD7B4F" w14:textId="77777777" w:rsidR="00313D2E" w:rsidRPr="00313D2E" w:rsidRDefault="00313D2E" w:rsidP="00313D2E">
            <w:pPr>
              <w:spacing w:after="0" w:line="240" w:lineRule="auto"/>
              <w:rPr>
                <w:rFonts w:ascii="Arial" w:eastAsia="Arial Unicode MS" w:hAnsi="Arial" w:cs="Arial"/>
                <w:sz w:val="16"/>
                <w:szCs w:val="16"/>
                <w:lang w:val="en-GB"/>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970531B" w14:textId="77777777" w:rsidR="00313D2E" w:rsidRPr="00313D2E" w:rsidRDefault="00313D2E" w:rsidP="00313D2E">
            <w:pPr>
              <w:spacing w:after="0" w:line="240" w:lineRule="auto"/>
              <w:rPr>
                <w:rFonts w:ascii="Arial" w:eastAsia="Arial Unicode MS" w:hAnsi="Arial" w:cs="Arial"/>
                <w:sz w:val="16"/>
                <w:szCs w:val="16"/>
                <w:lang w:val="en-GB"/>
              </w:rPr>
            </w:pPr>
          </w:p>
        </w:tc>
      </w:tr>
      <w:tr w:rsidR="00313D2E" w:rsidRPr="00313D2E" w14:paraId="61D6D1D7" w14:textId="77777777" w:rsidTr="00FE5D30">
        <w:trPr>
          <w:trHeight w:val="255"/>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E5C860"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5</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344E7A2" w14:textId="77777777" w:rsidR="00313D2E" w:rsidRPr="00313D2E" w:rsidRDefault="00313D2E" w:rsidP="00313D2E">
            <w:pPr>
              <w:spacing w:after="0" w:line="240" w:lineRule="auto"/>
              <w:rPr>
                <w:rFonts w:ascii="Arial" w:eastAsia="Arial Unicode MS" w:hAnsi="Arial" w:cs="Arial"/>
                <w:sz w:val="16"/>
                <w:szCs w:val="16"/>
                <w:lang w:val="en-GB"/>
              </w:rPr>
            </w:pPr>
            <w:proofErr w:type="spellStart"/>
            <w:r w:rsidRPr="00313D2E">
              <w:rPr>
                <w:rFonts w:ascii="Arial" w:eastAsia="Arial Unicode MS" w:hAnsi="Arial" w:cs="Arial"/>
                <w:sz w:val="16"/>
                <w:szCs w:val="16"/>
                <w:lang w:val="en-GB"/>
              </w:rPr>
              <w:t>FreeSoft</w:t>
            </w:r>
            <w:proofErr w:type="spellEnd"/>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5772D1B"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Hungary</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80A5D4C"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Hungarian</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0A9E315"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SME, 100+</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079787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Electronic customs management services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F1047C6"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yes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E9E5424"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Yes, in </w:t>
            </w:r>
            <w:proofErr w:type="spellStart"/>
            <w:smartTag w:uri="urn:schemas-microsoft-com:office:smarttags" w:element="place">
              <w:smartTag w:uri="urn:schemas-microsoft-com:office:smarttags" w:element="country-region">
                <w:r w:rsidRPr="00313D2E">
                  <w:rPr>
                    <w:rFonts w:ascii="Arial" w:eastAsia="Arial Unicode MS" w:hAnsi="Arial" w:cs="Arial"/>
                    <w:sz w:val="16"/>
                    <w:szCs w:val="16"/>
                    <w:lang w:val="en-GB"/>
                  </w:rPr>
                  <w:t>germany</w:t>
                </w:r>
              </w:smartTag>
            </w:smartTag>
            <w:proofErr w:type="spellEnd"/>
            <w:r w:rsidRPr="00313D2E">
              <w:rPr>
                <w:rFonts w:ascii="Arial" w:eastAsia="Arial Unicode MS" w:hAnsi="Arial" w:cs="Arial"/>
                <w:sz w:val="16"/>
                <w:szCs w:val="16"/>
                <w:lang w:val="en-GB"/>
              </w:rPr>
              <w:t xml:space="preserve"> and US</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B0ECCE2"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 After growth by take-overs thinks about how to enter </w:t>
            </w:r>
            <w:proofErr w:type="spellStart"/>
            <w:r w:rsidRPr="00313D2E">
              <w:rPr>
                <w:rFonts w:ascii="Arial" w:eastAsia="Arial Unicode MS" w:hAnsi="Arial" w:cs="Arial"/>
                <w:sz w:val="16"/>
                <w:szCs w:val="16"/>
                <w:lang w:val="en-GB"/>
              </w:rPr>
              <w:t>brasilian</w:t>
            </w:r>
            <w:proofErr w:type="spellEnd"/>
            <w:r w:rsidRPr="00313D2E">
              <w:rPr>
                <w:rFonts w:ascii="Arial" w:eastAsia="Arial Unicode MS" w:hAnsi="Arial" w:cs="Arial"/>
                <w:sz w:val="16"/>
                <w:szCs w:val="16"/>
                <w:lang w:val="en-GB"/>
              </w:rPr>
              <w:t xml:space="preserve"> and Chinese markets</w:t>
            </w:r>
          </w:p>
        </w:tc>
      </w:tr>
      <w:tr w:rsidR="00313D2E" w:rsidRPr="00313D2E" w14:paraId="3D683FAA" w14:textId="77777777" w:rsidTr="00FE5D30">
        <w:trPr>
          <w:trHeight w:val="45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D19D9"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6</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154D29"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SA</w:t>
            </w:r>
            <w:smartTag w:uri="urn:schemas-microsoft-com:office:smarttags" w:element="PersonName">
              <w:r w:rsidRPr="00313D2E">
                <w:rPr>
                  <w:rFonts w:ascii="Arial" w:eastAsia="Times New Roman" w:hAnsi="Arial" w:cs="Arial"/>
                  <w:sz w:val="16"/>
                  <w:szCs w:val="16"/>
                  <w:lang w:val="en-GB"/>
                </w:rPr>
                <w:t>P</w:t>
              </w:r>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43DE1A1"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Germany</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505BF1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German</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81D5BE"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Large</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7F18674"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Software/services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7C00555"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Yes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C9944A6"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yes</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EEB8C0A" w14:textId="77777777" w:rsidR="00313D2E" w:rsidRPr="00313D2E" w:rsidRDefault="00313D2E" w:rsidP="00313D2E">
            <w:pPr>
              <w:spacing w:after="0" w:line="240" w:lineRule="auto"/>
              <w:rPr>
                <w:rFonts w:ascii="Arial" w:eastAsia="Arial Unicode MS" w:hAnsi="Arial" w:cs="Arial"/>
                <w:sz w:val="16"/>
                <w:szCs w:val="16"/>
                <w:lang w:val="en-GB"/>
              </w:rPr>
            </w:pPr>
          </w:p>
        </w:tc>
      </w:tr>
      <w:tr w:rsidR="00313D2E" w:rsidRPr="00313D2E" w14:paraId="0A5C397F" w14:textId="77777777" w:rsidTr="00FE5D30">
        <w:trPr>
          <w:trHeight w:val="45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5F230A"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7</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3D01F02" w14:textId="77777777" w:rsidR="00313D2E" w:rsidRPr="00313D2E" w:rsidRDefault="00313D2E" w:rsidP="00313D2E">
            <w:pPr>
              <w:spacing w:after="0" w:line="240" w:lineRule="auto"/>
              <w:rPr>
                <w:rFonts w:ascii="Arial" w:eastAsia="Times New Roman" w:hAnsi="Arial" w:cs="Arial"/>
                <w:sz w:val="16"/>
                <w:szCs w:val="16"/>
                <w:lang w:val="en-GB"/>
              </w:rPr>
            </w:pPr>
            <w:proofErr w:type="spellStart"/>
            <w:r w:rsidRPr="00313D2E">
              <w:rPr>
                <w:rFonts w:ascii="Arial" w:eastAsia="Times New Roman" w:hAnsi="Arial" w:cs="Arial"/>
                <w:sz w:val="16"/>
                <w:szCs w:val="16"/>
                <w:lang w:val="en-GB"/>
              </w:rPr>
              <w:t>Kring</w:t>
            </w:r>
            <w:proofErr w:type="spellEnd"/>
            <w:r w:rsidRPr="00313D2E">
              <w:rPr>
                <w:rFonts w:ascii="Arial" w:eastAsia="Times New Roman" w:hAnsi="Arial" w:cs="Arial"/>
                <w:sz w:val="16"/>
                <w:szCs w:val="16"/>
                <w:lang w:val="en-GB"/>
              </w:rPr>
              <w:t xml:space="preserve"> Technologies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2426A89" w14:textId="77777777" w:rsidR="00313D2E" w:rsidRPr="00313D2E" w:rsidRDefault="00313D2E" w:rsidP="00313D2E">
            <w:pPr>
              <w:spacing w:after="0" w:line="240" w:lineRule="auto"/>
              <w:rPr>
                <w:rFonts w:ascii="Arial" w:eastAsia="Times New Roman"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Denmark</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8FE0FAA"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Danish</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5ABDD60"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MNE-SME</w:t>
            </w:r>
          </w:p>
          <w:p w14:paraId="6D588603"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 xml:space="preserve">15 people in </w:t>
            </w:r>
            <w:proofErr w:type="spellStart"/>
            <w:smartTag w:uri="urn:schemas-microsoft-com:office:smarttags" w:element="place">
              <w:smartTag w:uri="urn:schemas-microsoft-com:office:smarttags" w:element="country-region">
                <w:r w:rsidRPr="00313D2E">
                  <w:rPr>
                    <w:rFonts w:ascii="Arial" w:eastAsia="Times New Roman" w:hAnsi="Arial" w:cs="Arial"/>
                    <w:sz w:val="16"/>
                    <w:szCs w:val="16"/>
                    <w:lang w:val="en-GB"/>
                  </w:rPr>
                  <w:t>denmark</w:t>
                </w:r>
              </w:smartTag>
            </w:smartTag>
            <w:proofErr w:type="spellEnd"/>
            <w:r w:rsidRPr="00313D2E">
              <w:rPr>
                <w:rFonts w:ascii="Arial" w:eastAsia="Times New Roman" w:hAnsi="Arial" w:cs="Arial"/>
                <w:sz w:val="16"/>
                <w:szCs w:val="16"/>
                <w:lang w:val="en-GB"/>
              </w:rPr>
              <w:t>, 130 global in total</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81A0EA2"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 xml:space="preserve">Customized IT services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AB04C46" w14:textId="77777777" w:rsidR="00313D2E" w:rsidRPr="00313D2E" w:rsidRDefault="00313D2E" w:rsidP="00313D2E">
            <w:pPr>
              <w:spacing w:after="0" w:line="240" w:lineRule="auto"/>
              <w:rPr>
                <w:rFonts w:ascii="Arial" w:eastAsia="Times New Roman" w:hAnsi="Arial" w:cs="Arial"/>
                <w:sz w:val="16"/>
                <w:szCs w:val="16"/>
                <w:lang w:val="en-GB"/>
              </w:rPr>
            </w:pPr>
            <w:smartTag w:uri="urn:schemas-microsoft-com:office:smarttags" w:element="PersonName">
              <w:r w:rsidRPr="00313D2E">
                <w:rPr>
                  <w:rFonts w:ascii="Arial" w:eastAsia="Times New Roman" w:hAnsi="Arial" w:cs="Arial"/>
                  <w:sz w:val="16"/>
                  <w:szCs w:val="16"/>
                  <w:lang w:val="en-GB"/>
                </w:rPr>
                <w:t>P</w:t>
              </w:r>
            </w:smartTag>
            <w:r w:rsidRPr="00313D2E">
              <w:rPr>
                <w:rFonts w:ascii="Arial" w:eastAsia="Times New Roman" w:hAnsi="Arial" w:cs="Arial"/>
                <w:sz w:val="16"/>
                <w:szCs w:val="16"/>
                <w:lang w:val="en-GB"/>
              </w:rPr>
              <w:t>lans to have a development unit in NMS in 2005</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86AD0CC"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India</w:t>
                </w:r>
              </w:smartTag>
            </w:smartTag>
            <w:r w:rsidRPr="00313D2E">
              <w:rPr>
                <w:rFonts w:ascii="Arial" w:eastAsia="Arial Unicode MS" w:hAnsi="Arial" w:cs="Arial"/>
                <w:sz w:val="16"/>
                <w:szCs w:val="16"/>
                <w:lang w:val="en-GB"/>
              </w:rPr>
              <w:t xml:space="preserve">, and exploring options for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Ukraine</w:t>
                </w:r>
              </w:smartTag>
            </w:smartTag>
            <w:r w:rsidRPr="00313D2E">
              <w:rPr>
                <w:rFonts w:ascii="Arial" w:eastAsia="Arial Unicode MS" w:hAnsi="Arial" w:cs="Arial"/>
                <w:sz w:val="16"/>
                <w:szCs w:val="16"/>
                <w:lang w:val="en-GB"/>
              </w:rPr>
              <w:t xml:space="preserve">,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China</w:t>
                </w:r>
              </w:smartTag>
            </w:smartTag>
            <w:r w:rsidRPr="00313D2E">
              <w:rPr>
                <w:rFonts w:ascii="Arial" w:eastAsia="Arial Unicode MS" w:hAnsi="Arial" w:cs="Arial"/>
                <w:sz w:val="16"/>
                <w:szCs w:val="16"/>
                <w:lang w:val="en-GB"/>
              </w:rPr>
              <w:t xml:space="preserve">,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Belarus</w:t>
                </w:r>
              </w:smartTag>
            </w:smartTag>
            <w:r w:rsidRPr="00313D2E">
              <w:rPr>
                <w:rFonts w:ascii="Arial" w:eastAsia="Arial Unicode MS" w:hAnsi="Arial" w:cs="Arial"/>
                <w:sz w:val="16"/>
                <w:szCs w:val="16"/>
                <w:lang w:val="en-GB"/>
              </w:rPr>
              <w:t>, etc.</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4D92B3B"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Works with Nikia, Intel, Sony Ericsson</w:t>
            </w:r>
          </w:p>
        </w:tc>
      </w:tr>
      <w:tr w:rsidR="00313D2E" w:rsidRPr="00313D2E" w14:paraId="6348F7AE" w14:textId="77777777" w:rsidTr="00FE5D30">
        <w:trPr>
          <w:trHeight w:val="675"/>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16866B"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8</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E2F8312"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ELMOS Semiconductor AG</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FC43F54"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Germany</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6BE41AD"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German</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BEA3A41"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Large, 960 </w:t>
            </w:r>
            <w:proofErr w:type="spellStart"/>
            <w:r w:rsidRPr="00313D2E">
              <w:rPr>
                <w:rFonts w:ascii="Arial" w:eastAsia="Times New Roman" w:hAnsi="Arial" w:cs="Arial"/>
                <w:sz w:val="16"/>
                <w:szCs w:val="16"/>
                <w:lang w:val="en-GB"/>
              </w:rPr>
              <w:t>empl</w:t>
            </w:r>
            <w:proofErr w:type="spellEnd"/>
            <w:r w:rsidRPr="00313D2E">
              <w:rPr>
                <w:rFonts w:ascii="Arial" w:eastAsia="Times New Roman" w:hAnsi="Arial" w:cs="Arial"/>
                <w:sz w:val="16"/>
                <w:szCs w:val="16"/>
                <w:lang w:val="en-GB"/>
              </w:rPr>
              <w:t>.  Globally</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3C99021"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Development, production and marketing of tailor-made application-specific integrated system solutions based on semiconductors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6AB0486" w14:textId="77777777" w:rsidR="00313D2E" w:rsidRPr="00313D2E" w:rsidRDefault="00313D2E" w:rsidP="00313D2E">
            <w:pPr>
              <w:spacing w:after="0" w:line="240" w:lineRule="auto"/>
              <w:rPr>
                <w:rFonts w:ascii="Arial" w:eastAsia="Arial Unicode MS" w:hAnsi="Arial" w:cs="Arial"/>
                <w:sz w:val="20"/>
                <w:szCs w:val="20"/>
                <w:lang w:val="en-GB"/>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9D96DE8"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Yes, in the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US</w:t>
                </w:r>
              </w:smartTag>
            </w:smartTag>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55A4655" w14:textId="77777777" w:rsidR="00313D2E" w:rsidRPr="00313D2E" w:rsidRDefault="00313D2E" w:rsidP="00313D2E">
            <w:pPr>
              <w:spacing w:after="0" w:line="240" w:lineRule="auto"/>
              <w:rPr>
                <w:rFonts w:ascii="Arial" w:eastAsia="Arial Unicode MS" w:hAnsi="Arial" w:cs="Arial"/>
                <w:sz w:val="16"/>
                <w:szCs w:val="16"/>
                <w:lang w:val="en-GB"/>
              </w:rPr>
            </w:pPr>
            <w:proofErr w:type="spellStart"/>
            <w:r w:rsidRPr="00313D2E">
              <w:rPr>
                <w:rFonts w:ascii="Arial" w:eastAsia="Times New Roman" w:hAnsi="Arial" w:cs="Arial"/>
                <w:sz w:val="16"/>
                <w:szCs w:val="16"/>
                <w:lang w:val="en-GB"/>
              </w:rPr>
              <w:t>suncontracting</w:t>
            </w:r>
            <w:proofErr w:type="spellEnd"/>
            <w:r w:rsidRPr="00313D2E">
              <w:rPr>
                <w:rFonts w:ascii="Arial" w:eastAsia="Times New Roman" w:hAnsi="Arial" w:cs="Arial"/>
                <w:sz w:val="16"/>
                <w:szCs w:val="16"/>
                <w:lang w:val="en-GB"/>
              </w:rPr>
              <w:t xml:space="preserve"> of packaging and assembly in the far-east</w:t>
            </w:r>
          </w:p>
        </w:tc>
      </w:tr>
      <w:tr w:rsidR="00313D2E" w:rsidRPr="00313D2E" w14:paraId="7B7265CD" w14:textId="77777777" w:rsidTr="00FE5D30">
        <w:trPr>
          <w:trHeight w:val="675"/>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52AF06"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9</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C11205E"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SA</w:t>
            </w:r>
            <w:smartTag w:uri="urn:schemas-microsoft-com:office:smarttags" w:element="PersonName">
              <w:r w:rsidRPr="00313D2E">
                <w:rPr>
                  <w:rFonts w:ascii="Arial" w:eastAsia="Times New Roman" w:hAnsi="Arial" w:cs="Arial"/>
                  <w:sz w:val="16"/>
                  <w:szCs w:val="16"/>
                  <w:lang w:val="en-GB"/>
                </w:rPr>
                <w:t>P</w:t>
              </w:r>
            </w:smartTag>
            <w:r w:rsidRPr="00313D2E">
              <w:rPr>
                <w:rFonts w:ascii="Arial" w:eastAsia="Times New Roman" w:hAnsi="Arial" w:cs="Arial"/>
                <w:sz w:val="16"/>
                <w:szCs w:val="16"/>
                <w:lang w:val="en-GB"/>
              </w:rPr>
              <w:t xml:space="preserve"> Labs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Bulgaria</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8138FEB"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Bulgaria</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184DA2D"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Germany</w:t>
                </w:r>
              </w:smartTag>
            </w:smartTag>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0B2C5D8"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Large MNE; SME-subsidiary of 190 people in </w:t>
            </w:r>
            <w:smartTag w:uri="urn:schemas-microsoft-com:office:smarttags" w:element="place">
              <w:smartTag w:uri="urn:schemas-microsoft-com:office:smarttags" w:element="City">
                <w:r w:rsidRPr="00313D2E">
                  <w:rPr>
                    <w:rFonts w:ascii="Arial" w:eastAsia="Times New Roman" w:hAnsi="Arial" w:cs="Arial"/>
                    <w:sz w:val="16"/>
                    <w:szCs w:val="16"/>
                    <w:lang w:val="en-GB"/>
                  </w:rPr>
                  <w:t>Sofia</w:t>
                </w:r>
              </w:smartTag>
            </w:smartTag>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55CAC9D"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Software development</w:t>
            </w:r>
          </w:p>
          <w:p w14:paraId="4F56BEE7"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180 people in Sofia R&amp;D office; </w:t>
            </w:r>
            <w:r w:rsidRPr="00313D2E">
              <w:rPr>
                <w:rFonts w:ascii="Arial" w:eastAsia="Arial Unicode MS" w:hAnsi="Arial" w:cs="Arial"/>
                <w:sz w:val="16"/>
                <w:szCs w:val="16"/>
                <w:lang w:val="en-GB"/>
              </w:rPr>
              <w:br/>
              <w:t>Innovative software for J2EE SA</w:t>
            </w:r>
            <w:smartTag w:uri="urn:schemas-microsoft-com:office:smarttags" w:element="PersonName">
              <w:r w:rsidRPr="00313D2E">
                <w:rPr>
                  <w:rFonts w:ascii="Arial" w:eastAsia="Arial Unicode MS" w:hAnsi="Arial" w:cs="Arial"/>
                  <w:sz w:val="16"/>
                  <w:szCs w:val="16"/>
                  <w:lang w:val="en-GB"/>
                </w:rPr>
                <w:t>P</w:t>
              </w:r>
            </w:smartTag>
            <w:r w:rsidRPr="00313D2E">
              <w:rPr>
                <w:rFonts w:ascii="Arial" w:eastAsia="Arial Unicode MS" w:hAnsi="Arial" w:cs="Arial"/>
                <w:sz w:val="16"/>
                <w:szCs w:val="16"/>
                <w:lang w:val="en-GB"/>
              </w:rPr>
              <w:t xml:space="preserve"> Web Application Server</w:t>
            </w:r>
          </w:p>
          <w:p w14:paraId="4DE682C7" w14:textId="77777777" w:rsidR="00313D2E" w:rsidRPr="00313D2E" w:rsidRDefault="00313D2E" w:rsidP="00313D2E">
            <w:pPr>
              <w:spacing w:after="0" w:line="240" w:lineRule="auto"/>
              <w:rPr>
                <w:rFonts w:ascii="Arial" w:eastAsia="Arial Unicode MS" w:hAnsi="Arial" w:cs="Arial"/>
                <w:sz w:val="16"/>
                <w:szCs w:val="16"/>
                <w:lang w:val="en-GB"/>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F33E47C"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Yes,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Bulgaria</w:t>
                </w:r>
              </w:smartTag>
            </w:smartTag>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4D13AD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Yes, many</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9CC3DFA"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Fastest growing subsidiary of SA</w:t>
            </w:r>
            <w:smartTag w:uri="urn:schemas-microsoft-com:office:smarttags" w:element="PersonName">
              <w:r w:rsidRPr="00313D2E">
                <w:rPr>
                  <w:rFonts w:ascii="Arial" w:eastAsia="Arial Unicode MS" w:hAnsi="Arial" w:cs="Arial"/>
                  <w:sz w:val="16"/>
                  <w:szCs w:val="16"/>
                  <w:lang w:val="en-GB"/>
                </w:rPr>
                <w:t>P</w:t>
              </w:r>
            </w:smartTag>
          </w:p>
        </w:tc>
      </w:tr>
      <w:tr w:rsidR="00313D2E" w:rsidRPr="00313D2E" w14:paraId="2466DCA2" w14:textId="77777777" w:rsidTr="00FE5D30">
        <w:trPr>
          <w:trHeight w:val="90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B85C56"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10</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1BB3A9E"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Delta Singular</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6C47E1C"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Greece</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B26F9A5"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Greek</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1442A59"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1500 in total</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F197877"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Software </w:t>
            </w:r>
            <w:smartTag w:uri="urn:schemas-microsoft-com:office:smarttags" w:element="PersonName">
              <w:r w:rsidRPr="00313D2E">
                <w:rPr>
                  <w:rFonts w:ascii="Arial" w:eastAsia="Arial Unicode MS" w:hAnsi="Arial" w:cs="Arial"/>
                  <w:sz w:val="16"/>
                  <w:szCs w:val="16"/>
                  <w:lang w:val="en-GB"/>
                </w:rPr>
                <w:t>P</w:t>
              </w:r>
            </w:smartTag>
            <w:r w:rsidRPr="00313D2E">
              <w:rPr>
                <w:rFonts w:ascii="Arial" w:eastAsia="Arial Unicode MS" w:hAnsi="Arial" w:cs="Arial"/>
                <w:sz w:val="16"/>
                <w:szCs w:val="16"/>
                <w:lang w:val="en-GB"/>
              </w:rPr>
              <w:t xml:space="preserve">roducts </w:t>
            </w:r>
          </w:p>
          <w:p w14:paraId="4F2F48CB"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IT Outsourcing Services </w:t>
            </w:r>
          </w:p>
          <w:p w14:paraId="64086C3C"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Systems Integration</w:t>
            </w:r>
          </w:p>
          <w:p w14:paraId="322D277E"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(100 in R&amp;D)</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950E39E"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no</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F38EBE0"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yes</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5BDFB84"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Basically a collection of many small service companies</w:t>
            </w:r>
          </w:p>
        </w:tc>
      </w:tr>
      <w:tr w:rsidR="00313D2E" w:rsidRPr="00313D2E" w14:paraId="5D47B239" w14:textId="77777777" w:rsidTr="00FE5D30">
        <w:trPr>
          <w:trHeight w:val="45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2AF8FD"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11</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09EB5FD"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Océ</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3B8679B"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Netherlands</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46B5DBB"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Dutch</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5F7A028"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Large</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7C7F479"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R&amp;D, </w:t>
            </w:r>
            <w:proofErr w:type="spellStart"/>
            <w:r w:rsidRPr="00313D2E">
              <w:rPr>
                <w:rFonts w:ascii="Arial" w:eastAsia="Times New Roman" w:hAnsi="Arial" w:cs="Arial"/>
                <w:sz w:val="16"/>
                <w:szCs w:val="16"/>
                <w:lang w:val="en-GB"/>
              </w:rPr>
              <w:t>Manaufacturing</w:t>
            </w:r>
            <w:proofErr w:type="spellEnd"/>
            <w:r w:rsidRPr="00313D2E">
              <w:rPr>
                <w:rFonts w:ascii="Arial" w:eastAsia="Times New Roman" w:hAnsi="Arial" w:cs="Arial"/>
                <w:sz w:val="16"/>
                <w:szCs w:val="16"/>
                <w:lang w:val="en-GB"/>
              </w:rPr>
              <w:t xml:space="preserve"> and services of digital </w:t>
            </w:r>
            <w:proofErr w:type="spellStart"/>
            <w:r w:rsidRPr="00313D2E">
              <w:rPr>
                <w:rFonts w:ascii="Arial" w:eastAsia="Times New Roman" w:hAnsi="Arial" w:cs="Arial"/>
                <w:sz w:val="16"/>
                <w:szCs w:val="16"/>
                <w:lang w:val="en-GB"/>
              </w:rPr>
              <w:t>copymashines</w:t>
            </w:r>
            <w:proofErr w:type="spellEnd"/>
            <w:r w:rsidRPr="00313D2E">
              <w:rPr>
                <w:rFonts w:ascii="Arial" w:eastAsia="Times New Roman" w:hAnsi="Arial" w:cs="Arial"/>
                <w:sz w:val="16"/>
                <w:szCs w:val="16"/>
                <w:lang w:val="en-GB"/>
              </w:rPr>
              <w:t xml:space="preserve"> and document handling</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CFAACE8"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Hardly, only small software sub-</w:t>
            </w:r>
            <w:proofErr w:type="spellStart"/>
            <w:r w:rsidRPr="00313D2E">
              <w:rPr>
                <w:rFonts w:ascii="Arial" w:eastAsia="Times New Roman" w:hAnsi="Arial" w:cs="Arial"/>
                <w:sz w:val="16"/>
                <w:szCs w:val="16"/>
                <w:lang w:val="en-GB"/>
              </w:rPr>
              <w:t>sidiary</w:t>
            </w:r>
            <w:proofErr w:type="spellEnd"/>
            <w:r w:rsidRPr="00313D2E">
              <w:rPr>
                <w:rFonts w:ascii="Arial" w:eastAsia="Times New Roman" w:hAnsi="Arial" w:cs="Arial"/>
                <w:sz w:val="16"/>
                <w:szCs w:val="16"/>
                <w:lang w:val="en-GB"/>
              </w:rPr>
              <w:t xml:space="preserve"> for software in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Romania</w:t>
                </w:r>
              </w:smartTag>
            </w:smartTag>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7C8304D"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Yes, </w:t>
            </w:r>
            <w:proofErr w:type="spellStart"/>
            <w:r w:rsidRPr="00313D2E">
              <w:rPr>
                <w:rFonts w:ascii="Arial" w:eastAsia="Times New Roman" w:hAnsi="Arial" w:cs="Arial"/>
                <w:sz w:val="16"/>
                <w:szCs w:val="16"/>
                <w:lang w:val="en-GB"/>
              </w:rPr>
              <w:t>salesoffices</w:t>
            </w:r>
            <w:proofErr w:type="spellEnd"/>
            <w:r w:rsidRPr="00313D2E">
              <w:rPr>
                <w:rFonts w:ascii="Arial" w:eastAsia="Times New Roman" w:hAnsi="Arial" w:cs="Arial"/>
                <w:sz w:val="16"/>
                <w:szCs w:val="16"/>
                <w:lang w:val="en-GB"/>
              </w:rPr>
              <w:t xml:space="preserve"> in many countries</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5F1C2A7"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Shifted assembly to  Czech Rep. </w:t>
            </w:r>
          </w:p>
          <w:p w14:paraId="06C561DB"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Company is transforming to services: </w:t>
            </w:r>
          </w:p>
        </w:tc>
      </w:tr>
      <w:tr w:rsidR="00313D2E" w:rsidRPr="00313D2E" w14:paraId="11460F3C" w14:textId="77777777" w:rsidTr="00FE5D30">
        <w:trPr>
          <w:trHeight w:val="675"/>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8D203B"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lastRenderedPageBreak/>
              <w:t>12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B1A4403"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OMRON Manufacturing of the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Netherlands</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9AFF2FE"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Netherlands</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E09D430"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Japanese</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A1E0E13"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SME-subsidiary</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E0EEA89"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R&amp;D, </w:t>
            </w:r>
            <w:proofErr w:type="spellStart"/>
            <w:r w:rsidRPr="00313D2E">
              <w:rPr>
                <w:rFonts w:ascii="Arial" w:eastAsia="Times New Roman" w:hAnsi="Arial" w:cs="Arial"/>
                <w:sz w:val="16"/>
                <w:szCs w:val="16"/>
                <w:lang w:val="en-GB"/>
              </w:rPr>
              <w:t>manaufactiring</w:t>
            </w:r>
            <w:proofErr w:type="spellEnd"/>
            <w:r w:rsidRPr="00313D2E">
              <w:rPr>
                <w:rFonts w:ascii="Arial" w:eastAsia="Times New Roman" w:hAnsi="Arial" w:cs="Arial"/>
                <w:sz w:val="16"/>
                <w:szCs w:val="16"/>
                <w:lang w:val="en-GB"/>
              </w:rPr>
              <w:t xml:space="preserve"> and services industrial measurement and </w:t>
            </w:r>
            <w:proofErr w:type="spellStart"/>
            <w:r w:rsidRPr="00313D2E">
              <w:rPr>
                <w:rFonts w:ascii="Arial" w:eastAsia="Times New Roman" w:hAnsi="Arial" w:cs="Arial"/>
                <w:sz w:val="16"/>
                <w:szCs w:val="16"/>
                <w:lang w:val="en-GB"/>
              </w:rPr>
              <w:t>controll</w:t>
            </w:r>
            <w:proofErr w:type="spellEnd"/>
            <w:r w:rsidRPr="00313D2E">
              <w:rPr>
                <w:rFonts w:ascii="Arial" w:eastAsia="Times New Roman" w:hAnsi="Arial" w:cs="Arial"/>
                <w:sz w:val="16"/>
                <w:szCs w:val="16"/>
                <w:lang w:val="en-GB"/>
              </w:rPr>
              <w:t xml:space="preserve"> systems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D48585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No, as far as known by now</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B72FCB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Yes, e.g. new plants in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China</w:t>
                </w:r>
              </w:smartTag>
            </w:smartTag>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556E2C3"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Strategy of EU sourcing, Centre of Excellence. within corporation in </w:t>
            </w:r>
            <w:proofErr w:type="spellStart"/>
            <w:r w:rsidRPr="00313D2E">
              <w:rPr>
                <w:rFonts w:ascii="Arial" w:eastAsia="Arial Unicode MS" w:hAnsi="Arial" w:cs="Arial"/>
                <w:sz w:val="16"/>
                <w:szCs w:val="16"/>
                <w:lang w:val="en-GB"/>
              </w:rPr>
              <w:t>wireles</w:t>
            </w:r>
            <w:proofErr w:type="spellEnd"/>
            <w:r w:rsidRPr="00313D2E">
              <w:rPr>
                <w:rFonts w:ascii="Arial" w:eastAsia="Arial Unicode MS" w:hAnsi="Arial" w:cs="Arial"/>
                <w:sz w:val="16"/>
                <w:szCs w:val="16"/>
                <w:lang w:val="en-GB"/>
              </w:rPr>
              <w:t xml:space="preserve"> technology</w:t>
            </w:r>
          </w:p>
        </w:tc>
      </w:tr>
      <w:tr w:rsidR="00313D2E" w:rsidRPr="00313D2E" w14:paraId="25FD3CD1" w14:textId="77777777" w:rsidTr="00FE5D30">
        <w:trPr>
          <w:trHeight w:val="45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C333B5"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13</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6A38876"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 xml:space="preserve">Xilinx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AB6EB4F" w14:textId="77777777" w:rsidR="00313D2E" w:rsidRPr="00313D2E" w:rsidRDefault="00313D2E" w:rsidP="00313D2E">
            <w:pPr>
              <w:spacing w:after="0" w:line="240" w:lineRule="auto"/>
              <w:rPr>
                <w:rFonts w:ascii="Arial" w:eastAsia="Times New Roman"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Ireland</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66E2ABE" w14:textId="77777777" w:rsidR="00313D2E" w:rsidRPr="00313D2E" w:rsidRDefault="00313D2E" w:rsidP="00313D2E">
            <w:pPr>
              <w:spacing w:after="0" w:line="240" w:lineRule="auto"/>
              <w:rPr>
                <w:rFonts w:ascii="Arial" w:eastAsia="Times New Roman"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USA</w:t>
                </w:r>
              </w:smartTag>
            </w:smartTag>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B6A63DC"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2,600 </w:t>
            </w:r>
            <w:proofErr w:type="spellStart"/>
            <w:r w:rsidRPr="00313D2E">
              <w:rPr>
                <w:rFonts w:ascii="Arial" w:eastAsia="Arial Unicode MS" w:hAnsi="Arial" w:cs="Arial"/>
                <w:sz w:val="16"/>
                <w:szCs w:val="16"/>
                <w:lang w:val="en-GB"/>
              </w:rPr>
              <w:t>worlswide</w:t>
            </w:r>
            <w:proofErr w:type="spellEnd"/>
          </w:p>
          <w:p w14:paraId="4B85C889"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400 in </w:t>
            </w:r>
            <w:smartTag w:uri="urn:schemas-microsoft-com:office:smarttags" w:element="place">
              <w:smartTag w:uri="urn:schemas-microsoft-com:office:smarttags" w:element="City">
                <w:r w:rsidRPr="00313D2E">
                  <w:rPr>
                    <w:rFonts w:ascii="Arial" w:eastAsia="Arial Unicode MS" w:hAnsi="Arial" w:cs="Arial"/>
                    <w:sz w:val="16"/>
                    <w:szCs w:val="16"/>
                    <w:lang w:val="en-GB"/>
                  </w:rPr>
                  <w:t>Dublin</w:t>
                </w:r>
              </w:smartTag>
            </w:smartTag>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66B12E6"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EHQ, Semi-conductor supplier, increased R&amp;D activities ,</w:t>
            </w:r>
            <w:proofErr w:type="spellStart"/>
            <w:r w:rsidRPr="00313D2E">
              <w:rPr>
                <w:rFonts w:ascii="Arial" w:eastAsia="Times New Roman" w:hAnsi="Arial" w:cs="Arial"/>
                <w:sz w:val="16"/>
                <w:szCs w:val="16"/>
                <w:lang w:val="en-GB"/>
              </w:rPr>
              <w:t>engeneering</w:t>
            </w:r>
            <w:proofErr w:type="spellEnd"/>
            <w:r w:rsidRPr="00313D2E">
              <w:rPr>
                <w:rFonts w:ascii="Arial" w:eastAsia="Times New Roman" w:hAnsi="Arial" w:cs="Arial"/>
                <w:sz w:val="16"/>
                <w:szCs w:val="16"/>
                <w:lang w:val="en-GB"/>
              </w:rPr>
              <w:t xml:space="preserve"> and production. By teaming with technology leaders in silicon fabrication, design automation, system level tools, I</w:t>
            </w:r>
            <w:smartTag w:uri="urn:schemas-microsoft-com:office:smarttags" w:element="PersonName">
              <w:r w:rsidRPr="00313D2E">
                <w:rPr>
                  <w:rFonts w:ascii="Arial" w:eastAsia="Times New Roman" w:hAnsi="Arial" w:cs="Arial"/>
                  <w:sz w:val="16"/>
                  <w:szCs w:val="16"/>
                  <w:lang w:val="en-GB"/>
                </w:rPr>
                <w:t>P</w:t>
              </w:r>
            </w:smartTag>
            <w:r w:rsidRPr="00313D2E">
              <w:rPr>
                <w:rFonts w:ascii="Arial" w:eastAsia="Times New Roman" w:hAnsi="Arial" w:cs="Arial"/>
                <w:sz w:val="16"/>
                <w:szCs w:val="16"/>
                <w:lang w:val="en-GB"/>
              </w:rPr>
              <w:t>, and design services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4C0E74F"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no</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7768ECC"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Global, e.g. European HQ in </w:t>
            </w:r>
            <w:smartTag w:uri="urn:schemas-microsoft-com:office:smarttags" w:element="place">
              <w:smartTag w:uri="urn:schemas-microsoft-com:office:smarttags" w:element="City">
                <w:r w:rsidRPr="00313D2E">
                  <w:rPr>
                    <w:rFonts w:ascii="Arial" w:eastAsia="Arial Unicode MS" w:hAnsi="Arial" w:cs="Arial"/>
                    <w:sz w:val="16"/>
                    <w:szCs w:val="16"/>
                    <w:lang w:val="en-GB"/>
                  </w:rPr>
                  <w:t>Dublin</w:t>
                </w:r>
              </w:smartTag>
            </w:smartTag>
            <w:r w:rsidRPr="00313D2E">
              <w:rPr>
                <w:rFonts w:ascii="Arial" w:eastAsia="Arial Unicode MS" w:hAnsi="Arial" w:cs="Arial"/>
                <w:sz w:val="16"/>
                <w:szCs w:val="16"/>
                <w:lang w:val="en-GB"/>
              </w:rPr>
              <w:t xml:space="preserve">, Asian headquarter in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Singapore</w:t>
                </w:r>
              </w:smartTag>
            </w:smartTag>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A5124CA"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500 more jobs (mostly in research) in </w:t>
            </w:r>
            <w:smartTag w:uri="urn:schemas-microsoft-com:office:smarttags" w:element="place">
              <w:smartTag w:uri="urn:schemas-microsoft-com:office:smarttags" w:element="City">
                <w:r w:rsidRPr="00313D2E">
                  <w:rPr>
                    <w:rFonts w:ascii="Arial" w:eastAsia="Arial Unicode MS" w:hAnsi="Arial" w:cs="Arial"/>
                    <w:sz w:val="16"/>
                    <w:szCs w:val="16"/>
                    <w:lang w:val="en-GB"/>
                  </w:rPr>
                  <w:t>Dublin</w:t>
                </w:r>
              </w:smartTag>
            </w:smartTag>
            <w:r w:rsidRPr="00313D2E">
              <w:rPr>
                <w:rFonts w:ascii="Arial" w:eastAsia="Arial Unicode MS" w:hAnsi="Arial" w:cs="Arial"/>
                <w:sz w:val="16"/>
                <w:szCs w:val="16"/>
                <w:lang w:val="en-GB"/>
              </w:rPr>
              <w:t xml:space="preserve"> over the  next 4 years </w:t>
            </w:r>
          </w:p>
        </w:tc>
      </w:tr>
      <w:tr w:rsidR="00313D2E" w:rsidRPr="00313D2E" w14:paraId="56B095EC" w14:textId="77777777" w:rsidTr="00FE5D30">
        <w:trPr>
          <w:trHeight w:val="255"/>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12D2D2"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14</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02ECBA3" w14:textId="77777777" w:rsidR="00313D2E" w:rsidRPr="00313D2E" w:rsidRDefault="00313D2E" w:rsidP="00313D2E">
            <w:pPr>
              <w:spacing w:after="0" w:line="240" w:lineRule="auto"/>
              <w:rPr>
                <w:rFonts w:ascii="Arial" w:eastAsia="Arial Unicode MS" w:hAnsi="Arial" w:cs="Arial"/>
                <w:sz w:val="16"/>
                <w:szCs w:val="16"/>
                <w:lang w:val="en-GB"/>
              </w:rPr>
            </w:pPr>
            <w:proofErr w:type="spellStart"/>
            <w:r w:rsidRPr="00313D2E">
              <w:rPr>
                <w:rFonts w:ascii="Arial" w:eastAsia="Times New Roman" w:hAnsi="Arial" w:cs="Arial"/>
                <w:sz w:val="16"/>
                <w:szCs w:val="16"/>
                <w:lang w:val="en-GB"/>
              </w:rPr>
              <w:t>CertiCon</w:t>
            </w:r>
            <w:proofErr w:type="spellEnd"/>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E46DDBD"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Czech Rep.</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FB59E56"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Czech (at least part)</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5881AB0"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SME</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174BCC9"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Software development</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67B459B"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Yes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22A3C4D"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No</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9582C84"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Originally a R&amp;D spin-off from Academia of Science</w:t>
            </w:r>
          </w:p>
        </w:tc>
      </w:tr>
      <w:tr w:rsidR="00313D2E" w:rsidRPr="00313D2E" w14:paraId="1B206861" w14:textId="77777777" w:rsidTr="00FE5D30">
        <w:trPr>
          <w:trHeight w:val="90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7473FF"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15</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192E1BE"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Logica CMG </w:t>
            </w:r>
            <w:smartTag w:uri="urn:schemas-microsoft-com:office:smarttags" w:element="place">
              <w:smartTag w:uri="urn:schemas-microsoft-com:office:smarttags" w:element="City">
                <w:smartTag w:uri="urn:schemas-microsoft-com:office:smarttags" w:element="PersonName">
                  <w:r w:rsidRPr="00313D2E">
                    <w:rPr>
                      <w:rFonts w:ascii="Arial" w:eastAsia="Times New Roman" w:hAnsi="Arial" w:cs="Arial"/>
                      <w:sz w:val="16"/>
                      <w:szCs w:val="16"/>
                      <w:lang w:val="en-GB"/>
                    </w:rPr>
                    <w:t>P</w:t>
                  </w:r>
                </w:smartTag>
                <w:r w:rsidRPr="00313D2E">
                  <w:rPr>
                    <w:rFonts w:ascii="Arial" w:eastAsia="Times New Roman" w:hAnsi="Arial" w:cs="Arial"/>
                    <w:sz w:val="16"/>
                    <w:szCs w:val="16"/>
                    <w:lang w:val="en-GB"/>
                  </w:rPr>
                  <w:t>rague</w:t>
                </w:r>
              </w:smartTag>
            </w:smartTag>
            <w:r w:rsidRPr="00313D2E">
              <w:rPr>
                <w:rFonts w:ascii="Arial" w:eastAsia="Times New Roman" w:hAnsi="Arial" w:cs="Arial"/>
                <w:sz w:val="16"/>
                <w:szCs w:val="16"/>
                <w:lang w:val="en-GB"/>
              </w:rPr>
              <w:t xml:space="preserve"> Development Centre</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AEB0346"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Czech Rep.</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4E978AF"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UK/International</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BC7ACC2"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Large MNE, SME subsidiary</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63B90DA"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 xml:space="preserve">Software development in </w:t>
            </w:r>
            <w:smartTag w:uri="urn:schemas-microsoft-com:office:smarttags" w:element="place">
              <w:smartTag w:uri="urn:schemas-microsoft-com:office:smarttags" w:element="City">
                <w:smartTag w:uri="urn:schemas-microsoft-com:office:smarttags" w:element="PersonName">
                  <w:r w:rsidRPr="00313D2E">
                    <w:rPr>
                      <w:rFonts w:ascii="Arial" w:eastAsia="Times New Roman" w:hAnsi="Arial" w:cs="Arial"/>
                      <w:sz w:val="16"/>
                      <w:szCs w:val="16"/>
                      <w:lang w:val="en-GB"/>
                    </w:rPr>
                    <w:t>P</w:t>
                  </w:r>
                </w:smartTag>
                <w:r w:rsidRPr="00313D2E">
                  <w:rPr>
                    <w:rFonts w:ascii="Arial" w:eastAsia="Times New Roman" w:hAnsi="Arial" w:cs="Arial"/>
                    <w:sz w:val="16"/>
                    <w:szCs w:val="16"/>
                    <w:lang w:val="en-GB"/>
                  </w:rPr>
                  <w:t>rague</w:t>
                </w:r>
              </w:smartTag>
            </w:smartTag>
            <w:r w:rsidRPr="00313D2E">
              <w:rPr>
                <w:rFonts w:ascii="Arial" w:eastAsia="Times New Roman" w:hAnsi="Arial" w:cs="Arial"/>
                <w:sz w:val="16"/>
                <w:szCs w:val="16"/>
                <w:lang w:val="en-GB"/>
              </w:rPr>
              <w:t>.</w:t>
            </w:r>
          </w:p>
          <w:p w14:paraId="1630D723"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The company employs around 21,000 staff in offices across 35 countries and has more than 40 years of experience in IT services.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ABA0851"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Yes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DDE0AE0" w14:textId="77777777" w:rsidR="00313D2E" w:rsidRPr="00313D2E" w:rsidRDefault="00313D2E" w:rsidP="00313D2E">
            <w:pPr>
              <w:spacing w:after="0" w:line="240" w:lineRule="auto"/>
              <w:rPr>
                <w:rFonts w:ascii="Arial" w:eastAsia="Arial Unicode MS" w:hAnsi="Arial" w:cs="Arial"/>
                <w:sz w:val="16"/>
                <w:szCs w:val="16"/>
                <w:lang w:val="en-GB"/>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A543274"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Headquartered in </w:t>
            </w:r>
            <w:smartTag w:uri="urn:schemas-microsoft-com:office:smarttags" w:element="place">
              <w:r w:rsidRPr="00313D2E">
                <w:rPr>
                  <w:rFonts w:ascii="Arial" w:eastAsia="Arial Unicode MS" w:hAnsi="Arial" w:cs="Arial"/>
                  <w:sz w:val="16"/>
                  <w:szCs w:val="16"/>
                  <w:lang w:val="en-GB"/>
                </w:rPr>
                <w:t>Europe</w:t>
              </w:r>
            </w:smartTag>
            <w:r w:rsidRPr="00313D2E">
              <w:rPr>
                <w:rFonts w:ascii="Arial" w:eastAsia="Arial Unicode MS" w:hAnsi="Arial" w:cs="Arial"/>
                <w:sz w:val="16"/>
                <w:szCs w:val="16"/>
                <w:lang w:val="en-GB"/>
              </w:rPr>
              <w:t xml:space="preserve">, LogicaCMG is listed on both the </w:t>
            </w:r>
            <w:smartTag w:uri="urn:schemas-microsoft-com:office:smarttags" w:element="place">
              <w:smartTag w:uri="urn:schemas-microsoft-com:office:smarttags" w:element="City">
                <w:r w:rsidRPr="00313D2E">
                  <w:rPr>
                    <w:rFonts w:ascii="Arial" w:eastAsia="Arial Unicode MS" w:hAnsi="Arial" w:cs="Arial"/>
                    <w:sz w:val="16"/>
                    <w:szCs w:val="16"/>
                    <w:lang w:val="en-GB"/>
                  </w:rPr>
                  <w:t>London</w:t>
                </w:r>
              </w:smartTag>
            </w:smartTag>
            <w:r w:rsidRPr="00313D2E">
              <w:rPr>
                <w:rFonts w:ascii="Arial" w:eastAsia="Arial Unicode MS" w:hAnsi="Arial" w:cs="Arial"/>
                <w:sz w:val="16"/>
                <w:szCs w:val="16"/>
                <w:lang w:val="en-GB"/>
              </w:rPr>
              <w:t xml:space="preserve"> and </w:t>
            </w:r>
            <w:smartTag w:uri="urn:schemas-microsoft-com:office:smarttags" w:element="place">
              <w:smartTag w:uri="urn:schemas-microsoft-com:office:smarttags" w:element="City">
                <w:r w:rsidRPr="00313D2E">
                  <w:rPr>
                    <w:rFonts w:ascii="Arial" w:eastAsia="Arial Unicode MS" w:hAnsi="Arial" w:cs="Arial"/>
                    <w:sz w:val="16"/>
                    <w:szCs w:val="16"/>
                    <w:lang w:val="en-GB"/>
                  </w:rPr>
                  <w:t>Amsterdam</w:t>
                </w:r>
              </w:smartTag>
            </w:smartTag>
            <w:r w:rsidRPr="00313D2E">
              <w:rPr>
                <w:rFonts w:ascii="Arial" w:eastAsia="Arial Unicode MS" w:hAnsi="Arial" w:cs="Arial"/>
                <w:sz w:val="16"/>
                <w:szCs w:val="16"/>
                <w:lang w:val="en-GB"/>
              </w:rPr>
              <w:t xml:space="preserve"> stock exchanges</w:t>
            </w:r>
          </w:p>
        </w:tc>
      </w:tr>
      <w:tr w:rsidR="00313D2E" w:rsidRPr="00313D2E" w14:paraId="0631EB35" w14:textId="77777777" w:rsidTr="00FE5D30">
        <w:trPr>
          <w:trHeight w:val="45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511BB8"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16</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3A12A73" w14:textId="77777777" w:rsidR="00313D2E" w:rsidRPr="00313D2E" w:rsidRDefault="00313D2E" w:rsidP="00313D2E">
            <w:pPr>
              <w:spacing w:after="0" w:line="240" w:lineRule="auto"/>
              <w:rPr>
                <w:rFonts w:ascii="Arial" w:eastAsia="Arial Unicode MS" w:hAnsi="Arial" w:cs="Arial"/>
                <w:sz w:val="16"/>
                <w:szCs w:val="16"/>
                <w:lang w:val="en-GB"/>
              </w:rPr>
            </w:pPr>
            <w:proofErr w:type="spellStart"/>
            <w:r w:rsidRPr="00313D2E">
              <w:rPr>
                <w:rFonts w:ascii="Arial" w:eastAsia="Arial Unicode MS" w:hAnsi="Arial" w:cs="Arial"/>
                <w:sz w:val="16"/>
                <w:szCs w:val="16"/>
                <w:lang w:val="en-GB"/>
              </w:rPr>
              <w:t>Videoton</w:t>
            </w:r>
            <w:proofErr w:type="spellEnd"/>
            <w:r w:rsidRPr="00313D2E">
              <w:rPr>
                <w:rFonts w:ascii="Arial" w:eastAsia="Arial Unicode MS" w:hAnsi="Arial" w:cs="Arial"/>
                <w:sz w:val="16"/>
                <w:szCs w:val="16"/>
                <w:lang w:val="en-GB"/>
              </w:rPr>
              <w:t xml:space="preserve">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8E657FD"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Hungary</w:t>
                </w:r>
              </w:smartTag>
            </w:smartTag>
            <w:r w:rsidRPr="00313D2E">
              <w:rPr>
                <w:rFonts w:ascii="Arial" w:eastAsia="Arial Unicode MS" w:hAnsi="Arial" w:cs="Arial"/>
                <w:sz w:val="16"/>
                <w:szCs w:val="16"/>
                <w:lang w:val="en-GB"/>
              </w:rPr>
              <w:t xml:space="preserve">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7CA796C"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ersonName">
              <w:r w:rsidRPr="00313D2E">
                <w:rPr>
                  <w:rFonts w:ascii="Arial" w:eastAsia="Arial Unicode MS" w:hAnsi="Arial" w:cs="Arial"/>
                  <w:sz w:val="16"/>
                  <w:szCs w:val="16"/>
                  <w:lang w:val="en-GB"/>
                </w:rPr>
                <w:t>P</w:t>
              </w:r>
            </w:smartTag>
            <w:r w:rsidRPr="00313D2E">
              <w:rPr>
                <w:rFonts w:ascii="Arial" w:eastAsia="Arial Unicode MS" w:hAnsi="Arial" w:cs="Arial"/>
                <w:sz w:val="16"/>
                <w:szCs w:val="16"/>
                <w:lang w:val="en-GB"/>
              </w:rPr>
              <w:t xml:space="preserve">rivate Hungarian (former state-owned </w:t>
            </w:r>
          </w:p>
          <w:p w14:paraId="5DA10F61"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TV-Set-producer</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6D7F2B4"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Large</w:t>
            </w:r>
          </w:p>
          <w:p w14:paraId="25869D89"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(8000 people in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Hungary</w:t>
                </w:r>
              </w:smartTag>
            </w:smartTag>
            <w:r w:rsidRPr="00313D2E">
              <w:rPr>
                <w:rFonts w:ascii="Arial" w:eastAsia="Arial Unicode MS" w:hAnsi="Arial" w:cs="Arial"/>
                <w:sz w:val="16"/>
                <w:szCs w:val="16"/>
                <w:lang w:val="en-GB"/>
              </w:rPr>
              <w:t xml:space="preserve">, 1000 in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Bulgaria</w:t>
                </w:r>
              </w:smartTag>
            </w:smartTag>
            <w:r w:rsidRPr="00313D2E">
              <w:rPr>
                <w:rFonts w:ascii="Arial" w:eastAsia="Arial Unicode MS" w:hAnsi="Arial" w:cs="Arial"/>
                <w:sz w:val="16"/>
                <w:szCs w:val="16"/>
                <w:lang w:val="en-GB"/>
              </w:rPr>
              <w:t>)</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85668D0"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a privately owned Hungarian Contract Electronics Manufacturer (CEM), the largest independent Electronics Manufacturing Services (EMS) provider in the CEE region, in TO</w:t>
            </w:r>
            <w:smartTag w:uri="urn:schemas-microsoft-com:office:smarttags" w:element="PersonName">
              <w:r w:rsidRPr="00313D2E">
                <w:rPr>
                  <w:rFonts w:ascii="Arial" w:eastAsia="Arial Unicode MS" w:hAnsi="Arial" w:cs="Arial"/>
                  <w:sz w:val="16"/>
                  <w:szCs w:val="16"/>
                  <w:lang w:val="en-GB"/>
                </w:rPr>
                <w:t>P</w:t>
              </w:r>
            </w:smartTag>
            <w:r w:rsidRPr="00313D2E">
              <w:rPr>
                <w:rFonts w:ascii="Arial" w:eastAsia="Arial Unicode MS" w:hAnsi="Arial" w:cs="Arial"/>
                <w:sz w:val="16"/>
                <w:szCs w:val="16"/>
                <w:lang w:val="en-GB"/>
              </w:rPr>
              <w:t xml:space="preserve"> 30 worldwide</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5FFB772"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yes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E2D7FFC"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Not yet, but new plant will be located in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Ukraine</w:t>
                </w:r>
              </w:smartTag>
            </w:smartTag>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293ABC8"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Small marketing office located in </w:t>
            </w:r>
            <w:smartTag w:uri="urn:schemas-microsoft-com:office:smarttags" w:element="place">
              <w:smartTag w:uri="urn:schemas-microsoft-com:office:smarttags" w:element="country-region">
                <w:r w:rsidRPr="00313D2E">
                  <w:rPr>
                    <w:rFonts w:ascii="Arial" w:eastAsia="Arial Unicode MS" w:hAnsi="Arial" w:cs="Arial"/>
                    <w:sz w:val="16"/>
                    <w:szCs w:val="16"/>
                    <w:lang w:val="en-GB"/>
                  </w:rPr>
                  <w:t>Germany</w:t>
                </w:r>
              </w:smartTag>
            </w:smartTag>
          </w:p>
        </w:tc>
      </w:tr>
      <w:tr w:rsidR="00313D2E" w:rsidRPr="00313D2E" w14:paraId="16EE0EDF" w14:textId="77777777" w:rsidTr="00FE5D30">
        <w:trPr>
          <w:trHeight w:val="45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18F1AC"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17</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BFC2DC7"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Tumbleweed Communications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474DA0C"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Bulgaria</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1DDE562" w14:textId="77777777" w:rsidR="00313D2E" w:rsidRPr="00313D2E" w:rsidRDefault="00313D2E" w:rsidP="00313D2E">
            <w:pPr>
              <w:spacing w:after="0" w:line="240" w:lineRule="auto"/>
              <w:rPr>
                <w:rFonts w:ascii="Arial" w:eastAsia="Arial Unicode MS"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USA</w:t>
                </w:r>
              </w:smartTag>
            </w:smartTag>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8B5D770"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 xml:space="preserve">Large MNE, local SME </w:t>
            </w:r>
            <w:proofErr w:type="spellStart"/>
            <w:r w:rsidRPr="00313D2E">
              <w:rPr>
                <w:rFonts w:ascii="Arial" w:eastAsia="Arial Unicode MS" w:hAnsi="Arial" w:cs="Arial"/>
                <w:sz w:val="16"/>
                <w:szCs w:val="16"/>
                <w:lang w:val="en-GB"/>
              </w:rPr>
              <w:t>subsidiairy</w:t>
            </w:r>
            <w:proofErr w:type="spellEnd"/>
            <w:r w:rsidRPr="00313D2E">
              <w:rPr>
                <w:rFonts w:ascii="Arial" w:eastAsia="Arial Unicode MS" w:hAnsi="Arial" w:cs="Arial"/>
                <w:sz w:val="16"/>
                <w:szCs w:val="16"/>
                <w:lang w:val="en-GB"/>
              </w:rPr>
              <w:t xml:space="preserve"> of 100 </w:t>
            </w:r>
            <w:proofErr w:type="spellStart"/>
            <w:r w:rsidRPr="00313D2E">
              <w:rPr>
                <w:rFonts w:ascii="Arial" w:eastAsia="Arial Unicode MS" w:hAnsi="Arial" w:cs="Arial"/>
                <w:sz w:val="16"/>
                <w:szCs w:val="16"/>
                <w:lang w:val="en-GB"/>
              </w:rPr>
              <w:t>empl</w:t>
            </w:r>
            <w:proofErr w:type="spellEnd"/>
            <w:r w:rsidRPr="00313D2E">
              <w:rPr>
                <w:rFonts w:ascii="Arial" w:eastAsia="Arial Unicode MS" w:hAnsi="Arial" w:cs="Arial"/>
                <w:sz w:val="16"/>
                <w:szCs w:val="16"/>
                <w:lang w:val="en-GB"/>
              </w:rPr>
              <w:t>.</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316C0D3"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Software, services;</w:t>
            </w:r>
          </w:p>
          <w:p w14:paraId="3AF03006"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Since 2002 provider of business solutions: anti-spam, anti-virus, e-mail filtering, and e-mail encryption</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B6F3A10"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Yes,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Bulgaria</w:t>
                </w:r>
              </w:smartTag>
            </w:smartTag>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5133028"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yes</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C2B5F26"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Arial Unicode MS" w:hAnsi="Arial" w:cs="Arial"/>
                <w:sz w:val="16"/>
                <w:szCs w:val="16"/>
                <w:lang w:val="en-GB"/>
              </w:rPr>
              <w:t>sold Indian (</w:t>
            </w:r>
            <w:smartTag w:uri="urn:schemas-microsoft-com:office:smarttags" w:element="place">
              <w:smartTag w:uri="urn:schemas-microsoft-com:office:smarttags" w:element="City">
                <w:r w:rsidRPr="00313D2E">
                  <w:rPr>
                    <w:rFonts w:ascii="Arial" w:eastAsia="Arial Unicode MS" w:hAnsi="Arial" w:cs="Arial"/>
                    <w:sz w:val="16"/>
                    <w:szCs w:val="16"/>
                    <w:lang w:val="en-GB"/>
                  </w:rPr>
                  <w:t>Bangalore</w:t>
                </w:r>
              </w:smartTag>
            </w:smartTag>
            <w:r w:rsidRPr="00313D2E">
              <w:rPr>
                <w:rFonts w:ascii="Arial" w:eastAsia="Arial Unicode MS" w:hAnsi="Arial" w:cs="Arial"/>
                <w:sz w:val="16"/>
                <w:szCs w:val="16"/>
                <w:lang w:val="en-GB"/>
              </w:rPr>
              <w:t xml:space="preserve">) operation to expand the existing business and </w:t>
            </w:r>
            <w:proofErr w:type="spellStart"/>
            <w:r w:rsidRPr="00313D2E">
              <w:rPr>
                <w:rFonts w:ascii="Arial" w:eastAsia="Arial Unicode MS" w:hAnsi="Arial" w:cs="Arial"/>
                <w:sz w:val="16"/>
                <w:szCs w:val="16"/>
                <w:lang w:val="en-GB"/>
              </w:rPr>
              <w:t>R&amp;Doperations</w:t>
            </w:r>
            <w:proofErr w:type="spellEnd"/>
            <w:r w:rsidRPr="00313D2E">
              <w:rPr>
                <w:rFonts w:ascii="Arial" w:eastAsia="Arial Unicode MS" w:hAnsi="Arial" w:cs="Arial"/>
                <w:sz w:val="16"/>
                <w:szCs w:val="16"/>
                <w:lang w:val="en-GB"/>
              </w:rPr>
              <w:t xml:space="preserve"> in </w:t>
            </w:r>
            <w:smartTag w:uri="urn:schemas-microsoft-com:office:smarttags" w:element="place">
              <w:smartTag w:uri="urn:schemas-microsoft-com:office:smarttags" w:element="City">
                <w:r w:rsidRPr="00313D2E">
                  <w:rPr>
                    <w:rFonts w:ascii="Arial" w:eastAsia="Arial Unicode MS" w:hAnsi="Arial" w:cs="Arial"/>
                    <w:sz w:val="16"/>
                    <w:szCs w:val="16"/>
                    <w:lang w:val="en-GB"/>
                  </w:rPr>
                  <w:t>Sofia</w:t>
                </w:r>
              </w:smartTag>
            </w:smartTag>
          </w:p>
        </w:tc>
      </w:tr>
      <w:tr w:rsidR="00313D2E" w:rsidRPr="00313D2E" w14:paraId="1D619427" w14:textId="77777777" w:rsidTr="00FE5D30">
        <w:trPr>
          <w:trHeight w:val="450"/>
        </w:trPr>
        <w:tc>
          <w:tcPr>
            <w:tcW w:w="2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BD413A" w14:textId="77777777" w:rsidR="00313D2E" w:rsidRPr="00313D2E" w:rsidRDefault="00313D2E" w:rsidP="00313D2E">
            <w:pPr>
              <w:spacing w:after="0" w:line="240" w:lineRule="auto"/>
              <w:jc w:val="right"/>
              <w:rPr>
                <w:rFonts w:ascii="Arial" w:eastAsia="Arial Unicode MS" w:hAnsi="Arial" w:cs="Arial"/>
                <w:sz w:val="16"/>
                <w:szCs w:val="16"/>
                <w:lang w:val="en-GB"/>
              </w:rPr>
            </w:pPr>
            <w:r w:rsidRPr="00313D2E">
              <w:rPr>
                <w:rFonts w:ascii="Arial" w:eastAsia="Arial Unicode MS" w:hAnsi="Arial" w:cs="Arial"/>
                <w:sz w:val="16"/>
                <w:szCs w:val="16"/>
                <w:lang w:val="en-GB"/>
              </w:rPr>
              <w:t>18</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7C1B1A"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F-Secure Corporation</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C285D6F" w14:textId="77777777" w:rsidR="00313D2E" w:rsidRPr="00313D2E" w:rsidRDefault="00313D2E" w:rsidP="00313D2E">
            <w:pPr>
              <w:spacing w:after="0" w:line="240" w:lineRule="auto"/>
              <w:rPr>
                <w:rFonts w:ascii="Arial" w:eastAsia="Times New Roman" w:hAnsi="Arial" w:cs="Arial"/>
                <w:sz w:val="16"/>
                <w:szCs w:val="16"/>
                <w:lang w:val="en-GB"/>
              </w:rPr>
            </w:pPr>
            <w:smartTag w:uri="urn:schemas-microsoft-com:office:smarttags" w:element="place">
              <w:smartTag w:uri="urn:schemas-microsoft-com:office:smarttags" w:element="country-region">
                <w:r w:rsidRPr="00313D2E">
                  <w:rPr>
                    <w:rFonts w:ascii="Arial" w:eastAsia="Times New Roman" w:hAnsi="Arial" w:cs="Arial"/>
                    <w:sz w:val="16"/>
                    <w:szCs w:val="16"/>
                    <w:lang w:val="en-GB"/>
                  </w:rPr>
                  <w:t>Finland</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3952C83"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Finnish</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CD9787B" w14:textId="77777777" w:rsidR="00313D2E" w:rsidRPr="00313D2E" w:rsidRDefault="00313D2E" w:rsidP="00313D2E">
            <w:pPr>
              <w:spacing w:after="0" w:line="240" w:lineRule="auto"/>
              <w:rPr>
                <w:rFonts w:ascii="Arial" w:eastAsia="Arial Unicode MS" w:hAnsi="Arial" w:cs="Arial"/>
                <w:sz w:val="16"/>
                <w:szCs w:val="16"/>
                <w:lang w:val="en-GB"/>
              </w:rPr>
            </w:pP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DEFC6D2" w14:textId="77777777" w:rsidR="00313D2E" w:rsidRPr="00313D2E" w:rsidRDefault="00313D2E" w:rsidP="00313D2E">
            <w:pPr>
              <w:spacing w:after="0" w:line="240" w:lineRule="auto"/>
              <w:rPr>
                <w:rFonts w:ascii="Arial" w:eastAsia="Times New Roman" w:hAnsi="Arial" w:cs="Arial"/>
                <w:sz w:val="16"/>
                <w:szCs w:val="16"/>
                <w:lang w:val="en-GB"/>
              </w:rPr>
            </w:pPr>
            <w:smartTag w:uri="urn:schemas-microsoft-com:office:smarttags" w:element="PersonName">
              <w:r w:rsidRPr="00313D2E">
                <w:rPr>
                  <w:rFonts w:ascii="Arial" w:eastAsia="Times New Roman" w:hAnsi="Arial" w:cs="Arial"/>
                  <w:sz w:val="16"/>
                  <w:szCs w:val="16"/>
                  <w:lang w:val="en-GB"/>
                </w:rPr>
                <w:t>P</w:t>
              </w:r>
            </w:smartTag>
            <w:r w:rsidRPr="00313D2E">
              <w:rPr>
                <w:rFonts w:ascii="Arial" w:eastAsia="Times New Roman" w:hAnsi="Arial" w:cs="Arial"/>
                <w:sz w:val="16"/>
                <w:szCs w:val="16"/>
                <w:lang w:val="en-GB"/>
              </w:rPr>
              <w:t>roducts include antivirus, network encryption, desktop firewall with intrusion prevention, anti-spam and parental control.</w:t>
            </w:r>
          </w:p>
          <w:p w14:paraId="52AB52B6"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 xml:space="preserve">Founded in 1988, F-Secure has been listed on the Helsinki Exchanges since 1999. The headquarters is in </w:t>
            </w:r>
            <w:smartTag w:uri="urn:schemas-microsoft-com:office:smarttags" w:element="place">
              <w:smartTag w:uri="urn:schemas-microsoft-com:office:smarttags" w:element="City">
                <w:r w:rsidRPr="00313D2E">
                  <w:rPr>
                    <w:rFonts w:ascii="Arial" w:eastAsia="Times New Roman" w:hAnsi="Arial" w:cs="Arial"/>
                    <w:sz w:val="16"/>
                    <w:szCs w:val="16"/>
                    <w:lang w:val="en-GB"/>
                  </w:rPr>
                  <w:t>Helsinki</w:t>
                </w:r>
              </w:smartTag>
              <w:r w:rsidRPr="00313D2E">
                <w:rPr>
                  <w:rFonts w:ascii="Arial" w:eastAsia="Times New Roman" w:hAnsi="Arial" w:cs="Arial"/>
                  <w:sz w:val="16"/>
                  <w:szCs w:val="16"/>
                  <w:lang w:val="en-GB"/>
                </w:rPr>
                <w:t xml:space="preserve">, </w:t>
              </w:r>
              <w:smartTag w:uri="urn:schemas-microsoft-com:office:smarttags" w:element="country-region">
                <w:r w:rsidRPr="00313D2E">
                  <w:rPr>
                    <w:rFonts w:ascii="Arial" w:eastAsia="Times New Roman" w:hAnsi="Arial" w:cs="Arial"/>
                    <w:sz w:val="16"/>
                    <w:szCs w:val="16"/>
                    <w:lang w:val="en-GB"/>
                  </w:rPr>
                  <w:t>Finland</w:t>
                </w:r>
              </w:smartTag>
            </w:smartTag>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190E397" w14:textId="77777777" w:rsidR="00313D2E" w:rsidRPr="00313D2E" w:rsidRDefault="00313D2E" w:rsidP="00313D2E">
            <w:pPr>
              <w:spacing w:after="0" w:line="240" w:lineRule="auto"/>
              <w:rPr>
                <w:rFonts w:ascii="Arial" w:eastAsia="Times New Roman" w:hAnsi="Arial" w:cs="Arial"/>
                <w:sz w:val="16"/>
                <w:szCs w:val="16"/>
                <w:lang w:val="en-GB"/>
              </w:rPr>
            </w:pPr>
            <w:r w:rsidRPr="00313D2E">
              <w:rPr>
                <w:rFonts w:ascii="Arial" w:eastAsia="Times New Roman" w:hAnsi="Arial" w:cs="Arial"/>
                <w:sz w:val="16"/>
                <w:szCs w:val="16"/>
                <w:lang w:val="en-GB"/>
              </w:rPr>
              <w:t>no</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E77D8AA" w14:textId="77777777" w:rsidR="00313D2E" w:rsidRPr="00313D2E" w:rsidRDefault="00313D2E" w:rsidP="00313D2E">
            <w:pPr>
              <w:spacing w:after="0" w:line="240" w:lineRule="auto"/>
              <w:rPr>
                <w:rFonts w:ascii="Arial" w:eastAsia="Arial Unicode MS" w:hAnsi="Arial" w:cs="Arial"/>
                <w:sz w:val="16"/>
                <w:szCs w:val="16"/>
                <w:lang w:val="en-GB"/>
              </w:rPr>
            </w:pPr>
            <w:r w:rsidRPr="00313D2E">
              <w:rPr>
                <w:rFonts w:ascii="Arial" w:eastAsia="Times New Roman" w:hAnsi="Arial" w:cs="Arial"/>
                <w:sz w:val="16"/>
                <w:szCs w:val="16"/>
                <w:lang w:val="en-GB"/>
              </w:rPr>
              <w:t xml:space="preserve">offices in the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USA</w:t>
                </w:r>
              </w:smartTag>
            </w:smartTag>
            <w:r w:rsidRPr="00313D2E">
              <w:rPr>
                <w:rFonts w:ascii="Arial" w:eastAsia="Times New Roman" w:hAnsi="Arial" w:cs="Arial"/>
                <w:sz w:val="16"/>
                <w:szCs w:val="16"/>
                <w:lang w:val="en-GB"/>
              </w:rPr>
              <w:t xml:space="preserve">,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France</w:t>
                </w:r>
              </w:smartTag>
            </w:smartTag>
            <w:r w:rsidRPr="00313D2E">
              <w:rPr>
                <w:rFonts w:ascii="Arial" w:eastAsia="Times New Roman" w:hAnsi="Arial" w:cs="Arial"/>
                <w:sz w:val="16"/>
                <w:szCs w:val="16"/>
                <w:lang w:val="en-GB"/>
              </w:rPr>
              <w:t xml:space="preserve">,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Germany</w:t>
                </w:r>
              </w:smartTag>
            </w:smartTag>
            <w:r w:rsidRPr="00313D2E">
              <w:rPr>
                <w:rFonts w:ascii="Arial" w:eastAsia="Times New Roman" w:hAnsi="Arial" w:cs="Arial"/>
                <w:sz w:val="16"/>
                <w:szCs w:val="16"/>
                <w:lang w:val="en-GB"/>
              </w:rPr>
              <w:t xml:space="preserve">,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Sweden</w:t>
                </w:r>
              </w:smartTag>
            </w:smartTag>
            <w:r w:rsidRPr="00313D2E">
              <w:rPr>
                <w:rFonts w:ascii="Arial" w:eastAsia="Times New Roman" w:hAnsi="Arial" w:cs="Arial"/>
                <w:sz w:val="16"/>
                <w:szCs w:val="16"/>
                <w:lang w:val="en-GB"/>
              </w:rPr>
              <w:t xml:space="preserve">, the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United Kingdom</w:t>
                </w:r>
              </w:smartTag>
            </w:smartTag>
            <w:r w:rsidRPr="00313D2E">
              <w:rPr>
                <w:rFonts w:ascii="Arial" w:eastAsia="Times New Roman" w:hAnsi="Arial" w:cs="Arial"/>
                <w:sz w:val="16"/>
                <w:szCs w:val="16"/>
                <w:lang w:val="en-GB"/>
              </w:rPr>
              <w:t xml:space="preserve"> and </w:t>
            </w:r>
            <w:smartTag w:uri="urn:schemas-microsoft-com:office:smarttags" w:element="place">
              <w:smartTag w:uri="urn:schemas-microsoft-com:office:smarttags" w:element="country-region">
                <w:r w:rsidRPr="00313D2E">
                  <w:rPr>
                    <w:rFonts w:ascii="Arial" w:eastAsia="Times New Roman" w:hAnsi="Arial" w:cs="Arial"/>
                    <w:sz w:val="16"/>
                    <w:szCs w:val="16"/>
                    <w:lang w:val="en-GB"/>
                  </w:rPr>
                  <w:t>Japan</w:t>
                </w:r>
              </w:smartTag>
            </w:smartTag>
            <w:r w:rsidRPr="00313D2E">
              <w:rPr>
                <w:rFonts w:ascii="Arial" w:eastAsia="Times New Roman" w:hAnsi="Arial" w:cs="Arial"/>
                <w:sz w:val="16"/>
                <w:szCs w:val="16"/>
                <w:lang w:val="en-GB"/>
              </w:rPr>
              <w:t>.</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6BFF688" w14:textId="77777777" w:rsidR="00313D2E" w:rsidRPr="00313D2E" w:rsidRDefault="00313D2E" w:rsidP="00313D2E">
            <w:pPr>
              <w:spacing w:after="0" w:line="240" w:lineRule="auto"/>
              <w:rPr>
                <w:rFonts w:ascii="Arial" w:eastAsia="Arial Unicode MS" w:hAnsi="Arial" w:cs="Arial"/>
                <w:sz w:val="16"/>
                <w:szCs w:val="16"/>
                <w:lang w:val="en-GB"/>
              </w:rPr>
            </w:pPr>
          </w:p>
        </w:tc>
      </w:tr>
    </w:tbl>
    <w:p w14:paraId="437D605A" w14:textId="77777777" w:rsidR="00313D2E" w:rsidRPr="00313D2E" w:rsidRDefault="00313D2E" w:rsidP="00313D2E">
      <w:pPr>
        <w:spacing w:after="0" w:line="240" w:lineRule="auto"/>
        <w:jc w:val="both"/>
        <w:rPr>
          <w:rFonts w:ascii="Arial" w:eastAsia="Times New Roman" w:hAnsi="Arial" w:cs="Arial"/>
          <w:szCs w:val="24"/>
          <w:lang w:val="en-GB" w:eastAsia="nl-NL"/>
        </w:rPr>
      </w:pPr>
      <w:r w:rsidRPr="00313D2E">
        <w:rPr>
          <w:rFonts w:ascii="Arial" w:eastAsia="Times New Roman" w:hAnsi="Arial" w:cs="Arial"/>
          <w:szCs w:val="24"/>
          <w:lang w:val="en-GB" w:eastAsia="nl-NL"/>
        </w:rPr>
        <w:t xml:space="preserve">* these case-studies are performed by: Bernhard </w:t>
      </w:r>
      <w:proofErr w:type="spellStart"/>
      <w:r w:rsidRPr="00313D2E">
        <w:rPr>
          <w:rFonts w:ascii="Arial" w:eastAsia="Times New Roman" w:hAnsi="Arial" w:cs="Arial"/>
          <w:szCs w:val="24"/>
          <w:lang w:val="en-GB" w:eastAsia="nl-NL"/>
        </w:rPr>
        <w:t>Dachs</w:t>
      </w:r>
      <w:proofErr w:type="spellEnd"/>
      <w:r w:rsidRPr="00313D2E">
        <w:rPr>
          <w:rFonts w:ascii="Arial" w:eastAsia="Times New Roman" w:hAnsi="Arial" w:cs="Arial"/>
          <w:szCs w:val="24"/>
          <w:lang w:val="en-GB" w:eastAsia="nl-NL"/>
        </w:rPr>
        <w:t xml:space="preserve">, ARC Systems Research, Vienna; Michael Vogelsang, EIIW, Wuppertal; </w:t>
      </w:r>
      <w:smartTag w:uri="urn:schemas-microsoft-com:office:smarttags" w:element="PersonName">
        <w:r w:rsidRPr="00313D2E">
          <w:rPr>
            <w:rFonts w:ascii="Arial" w:eastAsia="Times New Roman" w:hAnsi="Arial" w:cs="Arial"/>
            <w:szCs w:val="24"/>
            <w:lang w:val="en-GB" w:eastAsia="nl-NL"/>
          </w:rPr>
          <w:t>P</w:t>
        </w:r>
      </w:smartTag>
      <w:r w:rsidRPr="00313D2E">
        <w:rPr>
          <w:rFonts w:ascii="Arial" w:eastAsia="Times New Roman" w:hAnsi="Arial" w:cs="Arial"/>
          <w:szCs w:val="24"/>
          <w:lang w:val="en-GB" w:eastAsia="nl-NL"/>
        </w:rPr>
        <w:t xml:space="preserve">aul </w:t>
      </w:r>
      <w:proofErr w:type="spellStart"/>
      <w:r w:rsidRPr="00313D2E">
        <w:rPr>
          <w:rFonts w:ascii="Arial" w:eastAsia="Times New Roman" w:hAnsi="Arial" w:cs="Arial"/>
          <w:szCs w:val="24"/>
          <w:lang w:val="en-GB" w:eastAsia="nl-NL"/>
        </w:rPr>
        <w:t>Welfens</w:t>
      </w:r>
      <w:proofErr w:type="spellEnd"/>
      <w:r w:rsidRPr="00313D2E">
        <w:rPr>
          <w:rFonts w:ascii="Arial" w:eastAsia="Times New Roman" w:hAnsi="Arial" w:cs="Arial"/>
          <w:szCs w:val="24"/>
          <w:lang w:val="en-GB" w:eastAsia="nl-NL"/>
        </w:rPr>
        <w:t xml:space="preserve">, EIIW, Wuppertal; and René Wintjes, </w:t>
      </w:r>
      <w:proofErr w:type="spellStart"/>
      <w:r w:rsidRPr="00313D2E">
        <w:rPr>
          <w:rFonts w:ascii="Arial" w:eastAsia="Times New Roman" w:hAnsi="Arial" w:cs="Arial"/>
          <w:szCs w:val="24"/>
          <w:lang w:val="en-GB" w:eastAsia="nl-NL"/>
        </w:rPr>
        <w:t>UNU-Merit</w:t>
      </w:r>
      <w:proofErr w:type="spellEnd"/>
      <w:r w:rsidRPr="00313D2E">
        <w:rPr>
          <w:rFonts w:ascii="Arial" w:eastAsia="Times New Roman" w:hAnsi="Arial" w:cs="Arial"/>
          <w:szCs w:val="24"/>
          <w:lang w:val="en-GB" w:eastAsia="nl-NL"/>
        </w:rPr>
        <w:t>, Maastricht</w:t>
      </w:r>
    </w:p>
    <w:p w14:paraId="3BE641C6"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sectPr w:rsidR="00313D2E" w:rsidRPr="00313D2E" w:rsidSect="001708A8">
          <w:headerReference w:type="default" r:id="rId6"/>
          <w:pgSz w:w="16840" w:h="11907" w:orient="landscape" w:code="9"/>
          <w:pgMar w:top="1412" w:right="1412" w:bottom="1412" w:left="1412" w:header="1140" w:footer="731" w:gutter="289"/>
          <w:cols w:space="720"/>
        </w:sectPr>
      </w:pPr>
    </w:p>
    <w:p w14:paraId="0B76240C" w14:textId="77777777" w:rsidR="00313D2E" w:rsidRPr="00313D2E" w:rsidRDefault="00313D2E" w:rsidP="00313D2E">
      <w:pPr>
        <w:keepNext/>
        <w:tabs>
          <w:tab w:val="num" w:pos="432"/>
        </w:tabs>
        <w:spacing w:before="120" w:after="360" w:line="360" w:lineRule="auto"/>
        <w:ind w:left="432" w:hanging="432"/>
        <w:outlineLvl w:val="0"/>
        <w:rPr>
          <w:rFonts w:ascii="Times New Roman" w:eastAsia="Times New Roman" w:hAnsi="Times New Roman" w:cs="Arial"/>
          <w:b/>
          <w:bCs/>
          <w:kern w:val="32"/>
          <w:sz w:val="32"/>
          <w:szCs w:val="32"/>
          <w:lang w:val="en-GB"/>
        </w:rPr>
      </w:pPr>
      <w:bookmarkStart w:id="8" w:name="_Toc144715442"/>
      <w:bookmarkStart w:id="9" w:name="_Toc144721991"/>
      <w:bookmarkStart w:id="10" w:name="_Toc144892432"/>
      <w:bookmarkStart w:id="11" w:name="_Toc144893665"/>
      <w:bookmarkStart w:id="12" w:name="_Toc144895895"/>
      <w:bookmarkStart w:id="13" w:name="_Toc144895992"/>
      <w:r w:rsidRPr="00313D2E">
        <w:rPr>
          <w:rFonts w:ascii="Times New Roman" w:eastAsia="Times New Roman" w:hAnsi="Times New Roman" w:cs="Arial"/>
          <w:b/>
          <w:bCs/>
          <w:kern w:val="32"/>
          <w:sz w:val="32"/>
          <w:szCs w:val="32"/>
          <w:lang w:val="en-GB"/>
        </w:rPr>
        <w:lastRenderedPageBreak/>
        <w:t>Analysis on ICT sub-sectors of: software, hardware and services</w:t>
      </w:r>
      <w:bookmarkEnd w:id="8"/>
      <w:bookmarkEnd w:id="9"/>
      <w:bookmarkEnd w:id="10"/>
      <w:bookmarkEnd w:id="11"/>
      <w:bookmarkEnd w:id="12"/>
      <w:bookmarkEnd w:id="13"/>
      <w:r w:rsidRPr="00313D2E">
        <w:rPr>
          <w:rFonts w:ascii="Times New Roman" w:eastAsia="Times New Roman" w:hAnsi="Times New Roman" w:cs="Arial"/>
          <w:b/>
          <w:bCs/>
          <w:kern w:val="32"/>
          <w:sz w:val="32"/>
          <w:szCs w:val="32"/>
          <w:lang w:val="en-GB"/>
        </w:rPr>
        <w:t xml:space="preserve"> </w:t>
      </w:r>
    </w:p>
    <w:p w14:paraId="4E518F0A"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Looking more closely to several companies of the three ICT sub-sectors could perhaps tell us if for instance software companies use a specific internationalisation model. We will especially focus on the software sector, because in theory they are the most footloose, especially when the products of the companies have a ‘digital good’ characteristic. Concerning the ICT hardware producers the more traditional concept of internationalisation could still apply. Here the question is mainly which functions remain in the EU, because from the literature review we could already expect that the EU as a location for cost-efficient manufacturing is </w:t>
      </w:r>
      <w:proofErr w:type="spellStart"/>
      <w:r w:rsidRPr="00313D2E">
        <w:rPr>
          <w:rFonts w:ascii="Times New Roman" w:eastAsia="Times New Roman" w:hAnsi="Times New Roman" w:cs="Times New Roman"/>
          <w:sz w:val="24"/>
          <w:szCs w:val="28"/>
          <w:lang w:val="en-GB"/>
        </w:rPr>
        <w:t>loosing</w:t>
      </w:r>
      <w:proofErr w:type="spellEnd"/>
      <w:r w:rsidRPr="00313D2E">
        <w:rPr>
          <w:rFonts w:ascii="Times New Roman" w:eastAsia="Times New Roman" w:hAnsi="Times New Roman" w:cs="Times New Roman"/>
          <w:sz w:val="24"/>
          <w:szCs w:val="28"/>
          <w:lang w:val="en-GB"/>
        </w:rPr>
        <w:t xml:space="preserve"> ground.</w:t>
      </w:r>
    </w:p>
    <w:p w14:paraId="29E952B1"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771624E4" w14:textId="77777777" w:rsidR="00313D2E" w:rsidRPr="00313D2E" w:rsidRDefault="00313D2E" w:rsidP="00313D2E">
      <w:pPr>
        <w:keepNext/>
        <w:numPr>
          <w:ilvl w:val="1"/>
          <w:numId w:val="0"/>
        </w:numPr>
        <w:tabs>
          <w:tab w:val="num" w:pos="576"/>
        </w:tabs>
        <w:spacing w:after="240" w:line="360" w:lineRule="auto"/>
        <w:ind w:left="576" w:hanging="576"/>
        <w:outlineLvl w:val="1"/>
        <w:rPr>
          <w:rFonts w:ascii="Times New Roman" w:eastAsia="Times New Roman" w:hAnsi="Times New Roman" w:cs="Arial"/>
          <w:b/>
          <w:bCs/>
          <w:iCs/>
          <w:sz w:val="28"/>
          <w:szCs w:val="28"/>
          <w:lang w:val="en-GB"/>
        </w:rPr>
      </w:pPr>
      <w:bookmarkStart w:id="14" w:name="_Toc144895993"/>
      <w:r w:rsidRPr="00313D2E">
        <w:rPr>
          <w:rFonts w:ascii="Times New Roman" w:eastAsia="Times New Roman" w:hAnsi="Times New Roman" w:cs="Arial"/>
          <w:b/>
          <w:bCs/>
          <w:iCs/>
          <w:sz w:val="28"/>
          <w:szCs w:val="28"/>
          <w:lang w:val="en-GB"/>
        </w:rPr>
        <w:t>Software Companies</w:t>
      </w:r>
      <w:bookmarkEnd w:id="14"/>
    </w:p>
    <w:p w14:paraId="279241CE"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as the largest European Software Company, F-Secure is a specialized producer of software and </w:t>
      </w:r>
      <w:proofErr w:type="spellStart"/>
      <w:r w:rsidRPr="00313D2E">
        <w:rPr>
          <w:rFonts w:ascii="Times New Roman" w:eastAsia="Times New Roman" w:hAnsi="Times New Roman" w:cs="Times New Roman"/>
          <w:sz w:val="24"/>
          <w:szCs w:val="28"/>
          <w:lang w:val="en-GB"/>
        </w:rPr>
        <w:t>FreeSoft</w:t>
      </w:r>
      <w:proofErr w:type="spellEnd"/>
      <w:r w:rsidRPr="00313D2E">
        <w:rPr>
          <w:rFonts w:ascii="Times New Roman" w:eastAsia="Times New Roman" w:hAnsi="Times New Roman" w:cs="Times New Roman"/>
          <w:sz w:val="24"/>
          <w:szCs w:val="28"/>
          <w:lang w:val="en-GB"/>
        </w:rPr>
        <w:t xml:space="preserve"> as a service provider for a broad range of software development and IT services. All three companies are listed at stock exchanges, respectively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Germany</w:t>
          </w:r>
        </w:smartTag>
      </w:smartTag>
      <w:r w:rsidRPr="00313D2E">
        <w:rPr>
          <w:rFonts w:ascii="Times New Roman" w:eastAsia="Times New Roman" w:hAnsi="Times New Roman" w:cs="Times New Roman"/>
          <w:sz w:val="24"/>
          <w:szCs w:val="28"/>
          <w:lang w:val="en-GB"/>
        </w:rPr>
        <w:t xml:space="preserv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Finland</w:t>
          </w:r>
        </w:smartTag>
      </w:smartTag>
      <w:r w:rsidRPr="00313D2E">
        <w:rPr>
          <w:rFonts w:ascii="Times New Roman" w:eastAsia="Times New Roman" w:hAnsi="Times New Roman" w:cs="Times New Roman"/>
          <w:sz w:val="24"/>
          <w:szCs w:val="28"/>
          <w:lang w:val="en-GB"/>
        </w:rPr>
        <w:t xml:space="preserve">, and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Hungary</w:t>
          </w:r>
        </w:smartTag>
      </w:smartTag>
      <w:r w:rsidRPr="00313D2E">
        <w:rPr>
          <w:rFonts w:ascii="Times New Roman" w:eastAsia="Times New Roman" w:hAnsi="Times New Roman" w:cs="Times New Roman"/>
          <w:sz w:val="24"/>
          <w:szCs w:val="28"/>
          <w:lang w:val="en-GB"/>
        </w:rPr>
        <w:t>.</w:t>
      </w:r>
    </w:p>
    <w:p w14:paraId="30F342CB"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Comparing the strategies of these three companies shows that the internationalisation strategy depends on the type of products offers, especially the scalability and the service-intensity of the products, what can be translated into the two dimensions scale-intensity and knowledge-intensity.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is the most advanced in its internationalisation, </w:t>
      </w:r>
      <w:proofErr w:type="spellStart"/>
      <w:r w:rsidRPr="00313D2E">
        <w:rPr>
          <w:rFonts w:ascii="Times New Roman" w:eastAsia="Times New Roman" w:hAnsi="Times New Roman" w:cs="Times New Roman"/>
          <w:sz w:val="24"/>
          <w:szCs w:val="28"/>
          <w:lang w:val="en-GB"/>
        </w:rPr>
        <w:t>FreeSoft</w:t>
      </w:r>
      <w:proofErr w:type="spellEnd"/>
      <w:r w:rsidRPr="00313D2E">
        <w:rPr>
          <w:rFonts w:ascii="Times New Roman" w:eastAsia="Times New Roman" w:hAnsi="Times New Roman" w:cs="Times New Roman"/>
          <w:sz w:val="24"/>
          <w:szCs w:val="28"/>
          <w:lang w:val="en-GB"/>
        </w:rPr>
        <w:t xml:space="preserve"> is just beginning the process, but because it also offers services to a large extent their internationalisation won’t take off as fast as it did for the other two.</w:t>
      </w:r>
    </w:p>
    <w:p w14:paraId="7F56401B"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b/>
          <w:bCs/>
          <w:sz w:val="24"/>
          <w:szCs w:val="28"/>
          <w:lang w:val="en-GB"/>
        </w:rPr>
        <w:t>SA</w:t>
      </w:r>
      <w:smartTag w:uri="urn:schemas-microsoft-com:office:smarttags" w:element="PersonName">
        <w:r w:rsidRPr="00313D2E">
          <w:rPr>
            <w:rFonts w:ascii="Times New Roman" w:eastAsia="Times New Roman" w:hAnsi="Times New Roman" w:cs="Times New Roman"/>
            <w:b/>
            <w:bCs/>
            <w:sz w:val="24"/>
            <w:szCs w:val="28"/>
            <w:lang w:val="en-GB"/>
          </w:rPr>
          <w:t>P</w:t>
        </w:r>
      </w:smartTag>
      <w:r w:rsidRPr="00313D2E">
        <w:rPr>
          <w:rFonts w:ascii="Times New Roman" w:eastAsia="Times New Roman" w:hAnsi="Times New Roman" w:cs="Times New Roman"/>
          <w:sz w:val="24"/>
          <w:szCs w:val="28"/>
          <w:lang w:val="en-GB"/>
        </w:rPr>
        <w:t xml:space="preserve"> offers Enterprise Resource </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lanning (ER</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systems, which include a variety of additional software components such as Customer Relationship Management (CRM), Supply Chain Management (SCM), among others. The service intensity of the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platform is high: 120.000 software companies and consultants implement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systems in over 120 countries, this means they adapt the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system to the special needs of the client or the sector. </w:t>
      </w:r>
      <w:proofErr w:type="spellStart"/>
      <w:r w:rsidRPr="00313D2E">
        <w:rPr>
          <w:rFonts w:ascii="Times New Roman" w:eastAsia="Times New Roman" w:hAnsi="Times New Roman" w:cs="Times New Roman"/>
          <w:sz w:val="24"/>
          <w:szCs w:val="28"/>
          <w:lang w:val="en-GB"/>
        </w:rPr>
        <w:t>Nethertheless</w:t>
      </w:r>
      <w:proofErr w:type="spellEnd"/>
      <w:r w:rsidRPr="00313D2E">
        <w:rPr>
          <w:rFonts w:ascii="Times New Roman" w:eastAsia="Times New Roman" w:hAnsi="Times New Roman" w:cs="Times New Roman"/>
          <w:sz w:val="24"/>
          <w:szCs w:val="28"/>
          <w:lang w:val="en-GB"/>
        </w:rPr>
        <w:t xml:space="preserve"> the scalability of the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system itself is high. Comparing the 2005 financial results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shows the highest rates of revenue per employee and EBT (earnings before tax) per employee of the three companies covered. </w:t>
      </w:r>
    </w:p>
    <w:p w14:paraId="2AE64E43"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b/>
          <w:bCs/>
          <w:sz w:val="24"/>
          <w:szCs w:val="28"/>
          <w:lang w:val="en-GB"/>
        </w:rPr>
        <w:t>F-Secure</w:t>
      </w:r>
      <w:r w:rsidRPr="00313D2E">
        <w:rPr>
          <w:rFonts w:ascii="Times New Roman" w:eastAsia="Times New Roman" w:hAnsi="Times New Roman" w:cs="Times New Roman"/>
          <w:sz w:val="24"/>
          <w:szCs w:val="28"/>
          <w:lang w:val="en-GB"/>
        </w:rPr>
        <w:t xml:space="preserve"> offers antivirus, network encryption, desktop firewall, anti-spam and parental control software. In the beginning F-Secure sold its products only via Internet (download) and by CD (box-Solution). Since 2004 the strategy has changed, now Anti-Virus solutions are bundled with additional services which require a local presence in international markets. The new strategy is called "security as a service". Additional services are, for example, consultation on network, security and organisational concepts and gateway solutions. The products and services of F-Secure are offered by resellers and distributors in over 50 countries. </w:t>
      </w:r>
    </w:p>
    <w:p w14:paraId="60551CF5"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roofErr w:type="spellStart"/>
      <w:r w:rsidRPr="00313D2E">
        <w:rPr>
          <w:rFonts w:ascii="Times New Roman" w:eastAsia="Times New Roman" w:hAnsi="Times New Roman" w:cs="Times New Roman"/>
          <w:b/>
          <w:bCs/>
          <w:sz w:val="24"/>
          <w:szCs w:val="28"/>
          <w:lang w:val="en-GB"/>
        </w:rPr>
        <w:t>FreeSoft</w:t>
      </w:r>
      <w:proofErr w:type="spellEnd"/>
      <w:r w:rsidRPr="00313D2E">
        <w:rPr>
          <w:rFonts w:ascii="Times New Roman" w:eastAsia="Times New Roman" w:hAnsi="Times New Roman" w:cs="Times New Roman"/>
          <w:sz w:val="24"/>
          <w:szCs w:val="28"/>
          <w:lang w:val="en-GB"/>
        </w:rPr>
        <w:t xml:space="preserve"> offers a range of software and internet products and services; these are, for example, document management solutions (for governments), custom applications, mobile, e-commerce, multimedia, data entry, ER</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implementation. Subsidiaries are located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Germany</w:t>
          </w:r>
        </w:smartTag>
      </w:smartTag>
      <w:r w:rsidRPr="00313D2E">
        <w:rPr>
          <w:rFonts w:ascii="Times New Roman" w:eastAsia="Times New Roman" w:hAnsi="Times New Roman" w:cs="Times New Roman"/>
          <w:sz w:val="24"/>
          <w:szCs w:val="28"/>
          <w:lang w:val="en-GB"/>
        </w:rPr>
        <w:t xml:space="preserve"> and US, where they have been offered outsourcing solutions for developing </w:t>
      </w:r>
      <w:r w:rsidRPr="00313D2E">
        <w:rPr>
          <w:rFonts w:ascii="Times New Roman" w:eastAsia="Times New Roman" w:hAnsi="Times New Roman" w:cs="Times New Roman"/>
          <w:color w:val="000000"/>
          <w:sz w:val="24"/>
          <w:szCs w:val="28"/>
          <w:lang w:val="en-GB"/>
        </w:rPr>
        <w:t xml:space="preserve">customs </w:t>
      </w:r>
      <w:r w:rsidRPr="00313D2E">
        <w:rPr>
          <w:rFonts w:ascii="Times New Roman" w:eastAsia="Times New Roman" w:hAnsi="Times New Roman" w:cs="Times New Roman"/>
          <w:color w:val="000000"/>
          <w:sz w:val="24"/>
          <w:szCs w:val="28"/>
          <w:lang w:val="en-GB"/>
        </w:rPr>
        <w:lastRenderedPageBreak/>
        <w:t>applications.</w:t>
      </w:r>
      <w:r w:rsidRPr="00313D2E">
        <w:rPr>
          <w:rFonts w:ascii="Times New Roman" w:eastAsia="Times New Roman" w:hAnsi="Times New Roman" w:cs="Times New Roman"/>
          <w:sz w:val="24"/>
          <w:szCs w:val="28"/>
          <w:lang w:val="en-GB"/>
        </w:rPr>
        <w:t xml:space="preserve"> Meanwhile the strategy has changed from a price competition strategy to a strategy that sells specialized knowledge at high margins. However 93 per Cent of revenues have still been generated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Hungary</w:t>
          </w:r>
        </w:smartTag>
      </w:smartTag>
      <w:r w:rsidRPr="00313D2E">
        <w:rPr>
          <w:rFonts w:ascii="Times New Roman" w:eastAsia="Times New Roman" w:hAnsi="Times New Roman" w:cs="Times New Roman"/>
          <w:sz w:val="24"/>
          <w:szCs w:val="28"/>
          <w:lang w:val="en-GB"/>
        </w:rPr>
        <w:t xml:space="preserve"> in 2005. This is the strongest home-bias of the three companies compared;  F-Secure generates 36 per cent of revenues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Finland</w:t>
          </w:r>
        </w:smartTag>
      </w:smartTag>
      <w:r w:rsidRPr="00313D2E">
        <w:rPr>
          <w:rFonts w:ascii="Times New Roman" w:eastAsia="Times New Roman" w:hAnsi="Times New Roman" w:cs="Times New Roman"/>
          <w:sz w:val="24"/>
          <w:szCs w:val="28"/>
          <w:lang w:val="en-GB"/>
        </w:rPr>
        <w:t xml:space="preserve"> and </w:t>
      </w:r>
      <w:smartTag w:uri="urn:schemas-microsoft-com:office:smarttags" w:element="place">
        <w:r w:rsidRPr="00313D2E">
          <w:rPr>
            <w:rFonts w:ascii="Times New Roman" w:eastAsia="Times New Roman" w:hAnsi="Times New Roman" w:cs="Times New Roman"/>
            <w:sz w:val="24"/>
            <w:szCs w:val="28"/>
            <w:lang w:val="en-GB"/>
          </w:rPr>
          <w:t>Scandinavia</w:t>
        </w:r>
      </w:smartTag>
      <w:r w:rsidRPr="00313D2E">
        <w:rPr>
          <w:rFonts w:ascii="Times New Roman" w:eastAsia="Times New Roman" w:hAnsi="Times New Roman" w:cs="Times New Roman"/>
          <w:sz w:val="24"/>
          <w:szCs w:val="28"/>
          <w:lang w:val="en-GB"/>
        </w:rPr>
        <w:t xml:space="preserve"> and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realizes 21 per cent of its revenues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Germany</w:t>
          </w:r>
        </w:smartTag>
      </w:smartTag>
      <w:r w:rsidRPr="00313D2E">
        <w:rPr>
          <w:rFonts w:ascii="Times New Roman" w:eastAsia="Times New Roman" w:hAnsi="Times New Roman" w:cs="Times New Roman"/>
          <w:sz w:val="24"/>
          <w:szCs w:val="28"/>
          <w:lang w:val="en-GB"/>
        </w:rPr>
        <w:t xml:space="preserve">. </w:t>
      </w:r>
    </w:p>
    <w:p w14:paraId="3C44BAD2"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33BFDFA2"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In the </w:t>
      </w:r>
      <w:r w:rsidRPr="00313D2E">
        <w:rPr>
          <w:rFonts w:ascii="Times New Roman" w:eastAsia="Times New Roman" w:hAnsi="Times New Roman" w:cs="Times New Roman"/>
          <w:b/>
          <w:bCs/>
          <w:sz w:val="24"/>
          <w:szCs w:val="28"/>
          <w:lang w:val="en-GB"/>
        </w:rPr>
        <w:t>theoretical</w:t>
      </w:r>
      <w:r w:rsidRPr="00313D2E">
        <w:rPr>
          <w:rFonts w:ascii="Times New Roman" w:eastAsia="Times New Roman" w:hAnsi="Times New Roman" w:cs="Times New Roman"/>
          <w:sz w:val="24"/>
          <w:szCs w:val="28"/>
          <w:lang w:val="en-GB"/>
        </w:rPr>
        <w:t xml:space="preserve"> review, two approaches with respect to digital goods are presented: The administration rights approach in combination with the general equilibrium approach of </w:t>
      </w:r>
      <w:proofErr w:type="spellStart"/>
      <w:r w:rsidRPr="00313D2E">
        <w:rPr>
          <w:rFonts w:ascii="Times New Roman" w:eastAsia="Times New Roman" w:hAnsi="Times New Roman" w:cs="Times New Roman"/>
          <w:sz w:val="24"/>
          <w:szCs w:val="28"/>
          <w:lang w:val="en-GB"/>
        </w:rPr>
        <w:t>Antras</w:t>
      </w:r>
      <w:proofErr w:type="spellEnd"/>
      <w:r w:rsidRPr="00313D2E">
        <w:rPr>
          <w:rFonts w:ascii="Times New Roman" w:eastAsia="Times New Roman" w:hAnsi="Times New Roman" w:cs="Times New Roman"/>
          <w:sz w:val="24"/>
          <w:szCs w:val="28"/>
          <w:lang w:val="en-GB"/>
        </w:rPr>
        <w:t xml:space="preserve"> (2003) and a general equilibrium model which is opened for aspatial digital companies located in ‘rest of the world’. The two models showed that different internationalisation strategies might prevail in the sector of digital goods. The key driver for internationalisation in the first model is to accompany multinational companies going into foreign markets or to support outsourcing solutions. On the other hand the second model predicts that the search for new markets for the digital good producer itself is the key driver of internationalisation. Both constellations have different consequences for company's strategy, e.g. regarding the goals retaining the market leadership or the R&amp;D-intensity. The analysis of the three case studies provides anecdotical evidence on the prediction that there exist different internationalisation strategies for digital goods producers, depending on the knowledge-intensity and scale-intensity of the products. </w:t>
      </w:r>
    </w:p>
    <w:p w14:paraId="62F31F6B" w14:textId="77777777" w:rsidR="00313D2E" w:rsidRPr="00313D2E" w:rsidRDefault="00313D2E" w:rsidP="00313D2E">
      <w:pPr>
        <w:spacing w:after="120" w:line="300" w:lineRule="atLeast"/>
        <w:ind w:firstLine="357"/>
        <w:jc w:val="both"/>
        <w:rPr>
          <w:rFonts w:ascii="Times New Roman" w:eastAsia="Times New Roman" w:hAnsi="Times New Roman" w:cs="Times New Roman"/>
          <w:b/>
          <w:bCs/>
          <w:sz w:val="24"/>
          <w:szCs w:val="28"/>
          <w:lang w:val="en-GB"/>
        </w:rPr>
      </w:pPr>
      <w:r w:rsidRPr="00313D2E">
        <w:rPr>
          <w:rFonts w:ascii="Times New Roman" w:eastAsia="Times New Roman" w:hAnsi="Times New Roman" w:cs="Times New Roman"/>
          <w:sz w:val="24"/>
          <w:szCs w:val="28"/>
          <w:lang w:val="en-GB"/>
        </w:rPr>
        <w:t xml:space="preserve"> </w:t>
      </w:r>
    </w:p>
    <w:p w14:paraId="24093659"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b/>
          <w:bCs/>
          <w:sz w:val="24"/>
          <w:szCs w:val="28"/>
          <w:lang w:val="en-GB"/>
        </w:rPr>
        <w:t>Comparing the strategies</w:t>
      </w:r>
      <w:r w:rsidRPr="00313D2E">
        <w:rPr>
          <w:rFonts w:ascii="Times New Roman" w:eastAsia="Times New Roman" w:hAnsi="Times New Roman" w:cs="Times New Roman"/>
          <w:sz w:val="24"/>
          <w:szCs w:val="28"/>
          <w:lang w:val="en-GB"/>
        </w:rPr>
        <w:t xml:space="preserve"> we first point out that the products of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and F-Secure are knowledge intensive and scale effects are important. Consequentially the internationalisation strategies of both companies show common strategic goals:</w:t>
      </w:r>
    </w:p>
    <w:p w14:paraId="1076AC15" w14:textId="77777777" w:rsidR="00313D2E" w:rsidRPr="00313D2E" w:rsidRDefault="00313D2E" w:rsidP="00313D2E">
      <w:pPr>
        <w:numPr>
          <w:ilvl w:val="1"/>
          <w:numId w:val="0"/>
        </w:numPr>
        <w:tabs>
          <w:tab w:val="left" w:pos="360"/>
          <w:tab w:val="num" w:pos="1440"/>
        </w:tabs>
        <w:spacing w:after="120" w:line="240" w:lineRule="auto"/>
        <w:ind w:left="1440" w:hanging="360"/>
        <w:jc w:val="both"/>
        <w:rPr>
          <w:rFonts w:ascii="Times New Roman" w:eastAsia="Times New Roman" w:hAnsi="Times New Roman" w:cs="Times New Roman"/>
          <w:sz w:val="24"/>
          <w:szCs w:val="24"/>
          <w:lang w:val="en-GB"/>
        </w:rPr>
      </w:pPr>
      <w:r w:rsidRPr="00313D2E">
        <w:rPr>
          <w:rFonts w:ascii="Times New Roman" w:eastAsia="Times New Roman" w:hAnsi="Times New Roman" w:cs="Times New Roman"/>
          <w:sz w:val="24"/>
          <w:szCs w:val="24"/>
          <w:lang w:val="en-GB"/>
        </w:rPr>
        <w:t>Linking scalable products with high-margin services</w:t>
      </w:r>
    </w:p>
    <w:p w14:paraId="33B45A80" w14:textId="77777777" w:rsidR="00313D2E" w:rsidRPr="00313D2E" w:rsidRDefault="00313D2E" w:rsidP="00313D2E">
      <w:pPr>
        <w:numPr>
          <w:ilvl w:val="1"/>
          <w:numId w:val="0"/>
        </w:numPr>
        <w:tabs>
          <w:tab w:val="left" w:pos="360"/>
          <w:tab w:val="num" w:pos="1440"/>
        </w:tabs>
        <w:spacing w:after="120" w:line="240" w:lineRule="auto"/>
        <w:ind w:left="1440" w:hanging="360"/>
        <w:jc w:val="both"/>
        <w:rPr>
          <w:rFonts w:ascii="Times New Roman" w:eastAsia="Times New Roman" w:hAnsi="Times New Roman" w:cs="Times New Roman"/>
          <w:sz w:val="24"/>
          <w:szCs w:val="24"/>
          <w:lang w:val="en-GB"/>
        </w:rPr>
      </w:pPr>
      <w:r w:rsidRPr="00313D2E">
        <w:rPr>
          <w:rFonts w:ascii="Times New Roman" w:eastAsia="Times New Roman" w:hAnsi="Times New Roman" w:cs="Times New Roman"/>
          <w:sz w:val="24"/>
          <w:szCs w:val="24"/>
          <w:lang w:val="en-GB"/>
        </w:rPr>
        <w:t xml:space="preserve">Becoming / Remaining No. 1 in market segment worldwide. </w:t>
      </w:r>
    </w:p>
    <w:p w14:paraId="2900B52C" w14:textId="77777777" w:rsidR="00313D2E" w:rsidRPr="00313D2E" w:rsidRDefault="00313D2E" w:rsidP="00313D2E">
      <w:pPr>
        <w:numPr>
          <w:ilvl w:val="1"/>
          <w:numId w:val="0"/>
        </w:numPr>
        <w:tabs>
          <w:tab w:val="left" w:pos="360"/>
          <w:tab w:val="num" w:pos="1440"/>
        </w:tabs>
        <w:spacing w:after="120" w:line="240" w:lineRule="auto"/>
        <w:ind w:left="1440" w:hanging="360"/>
        <w:jc w:val="both"/>
        <w:rPr>
          <w:rFonts w:ascii="Times New Roman" w:eastAsia="Times New Roman" w:hAnsi="Times New Roman" w:cs="Times New Roman"/>
          <w:sz w:val="24"/>
          <w:szCs w:val="24"/>
          <w:lang w:val="en-GB"/>
        </w:rPr>
      </w:pPr>
      <w:r w:rsidRPr="00313D2E">
        <w:rPr>
          <w:rFonts w:ascii="Times New Roman" w:eastAsia="Times New Roman" w:hAnsi="Times New Roman" w:cs="Times New Roman"/>
          <w:sz w:val="24"/>
          <w:szCs w:val="24"/>
          <w:lang w:val="en-GB"/>
        </w:rPr>
        <w:t>Technological leadership matters. High investment shares in R&amp;D.</w:t>
      </w:r>
    </w:p>
    <w:p w14:paraId="1B331634" w14:textId="77777777" w:rsidR="00313D2E" w:rsidRPr="00313D2E" w:rsidRDefault="00313D2E" w:rsidP="00313D2E">
      <w:pPr>
        <w:numPr>
          <w:ilvl w:val="1"/>
          <w:numId w:val="0"/>
        </w:numPr>
        <w:tabs>
          <w:tab w:val="left" w:pos="360"/>
          <w:tab w:val="num" w:pos="1440"/>
        </w:tabs>
        <w:spacing w:after="120" w:line="240" w:lineRule="auto"/>
        <w:ind w:left="1440" w:hanging="360"/>
        <w:jc w:val="both"/>
        <w:rPr>
          <w:rFonts w:ascii="Times New Roman" w:eastAsia="Times New Roman" w:hAnsi="Times New Roman" w:cs="Times New Roman"/>
          <w:sz w:val="24"/>
          <w:szCs w:val="24"/>
          <w:lang w:val="en-GB"/>
        </w:rPr>
      </w:pPr>
      <w:r w:rsidRPr="00313D2E">
        <w:rPr>
          <w:rFonts w:ascii="Times New Roman" w:eastAsia="Times New Roman" w:hAnsi="Times New Roman" w:cs="Times New Roman"/>
          <w:sz w:val="24"/>
          <w:szCs w:val="24"/>
          <w:lang w:val="en-GB"/>
        </w:rPr>
        <w:t>Internationalisation pattern: First to find a local partner (reseller) for service and distribution; if the local partner is successful, then an own presence (a subsidiary) is established in this country.</w:t>
      </w:r>
    </w:p>
    <w:p w14:paraId="11E78BBB"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A difference between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and F-Secure is the original starting point of internationalisation: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accompanied multinational enterprises first, F-Secure has used the internet to offer products worldwide. </w:t>
      </w:r>
      <w:proofErr w:type="spellStart"/>
      <w:r w:rsidRPr="00313D2E">
        <w:rPr>
          <w:rFonts w:ascii="Times New Roman" w:eastAsia="Times New Roman" w:hAnsi="Times New Roman" w:cs="Times New Roman"/>
          <w:sz w:val="24"/>
          <w:szCs w:val="28"/>
          <w:lang w:val="en-GB"/>
        </w:rPr>
        <w:t>FreeSoft</w:t>
      </w:r>
      <w:proofErr w:type="spellEnd"/>
      <w:r w:rsidRPr="00313D2E">
        <w:rPr>
          <w:rFonts w:ascii="Times New Roman" w:eastAsia="Times New Roman" w:hAnsi="Times New Roman" w:cs="Times New Roman"/>
          <w:sz w:val="24"/>
          <w:szCs w:val="28"/>
          <w:lang w:val="en-GB"/>
        </w:rPr>
        <w:t xml:space="preserve"> products show high knowledge-intensity, but have only low economies of scale. Therefore its internationalisation strategy is different from that of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and F-Secure: </w:t>
      </w:r>
      <w:proofErr w:type="spellStart"/>
      <w:r w:rsidRPr="00313D2E">
        <w:rPr>
          <w:rFonts w:ascii="Times New Roman" w:eastAsia="Times New Roman" w:hAnsi="Times New Roman" w:cs="Times New Roman"/>
          <w:sz w:val="24"/>
          <w:szCs w:val="28"/>
          <w:lang w:val="en-GB"/>
        </w:rPr>
        <w:t>FreeSoft</w:t>
      </w:r>
      <w:proofErr w:type="spellEnd"/>
      <w:r w:rsidRPr="00313D2E">
        <w:rPr>
          <w:rFonts w:ascii="Times New Roman" w:eastAsia="Times New Roman" w:hAnsi="Times New Roman" w:cs="Times New Roman"/>
          <w:sz w:val="24"/>
          <w:szCs w:val="28"/>
          <w:lang w:val="en-GB"/>
        </w:rPr>
        <w:t xml:space="preserve"> offers own labour-intensive competencies as services; and Only selected markets are targeted.</w:t>
      </w:r>
    </w:p>
    <w:p w14:paraId="7AE8394E"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The future international targets of the companies reflect the differences in strategies and the global position achieved today: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’s next goal is to strengthen its position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China</w:t>
          </w:r>
        </w:smartTag>
      </w:smartTag>
      <w:r w:rsidRPr="00313D2E">
        <w:rPr>
          <w:rFonts w:ascii="Times New Roman" w:eastAsia="Times New Roman" w:hAnsi="Times New Roman" w:cs="Times New Roman"/>
          <w:sz w:val="24"/>
          <w:szCs w:val="28"/>
          <w:lang w:val="en-GB"/>
        </w:rPr>
        <w:t xml:space="preserve"> and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India</w:t>
          </w:r>
        </w:smartTag>
      </w:smartTag>
      <w:r w:rsidRPr="00313D2E">
        <w:rPr>
          <w:rFonts w:ascii="Times New Roman" w:eastAsia="Times New Roman" w:hAnsi="Times New Roman" w:cs="Times New Roman"/>
          <w:sz w:val="24"/>
          <w:szCs w:val="28"/>
          <w:lang w:val="en-GB"/>
        </w:rPr>
        <w:t xml:space="preserve">, F-Secures international targets are in </w:t>
      </w:r>
      <w:smartTag w:uri="urn:schemas-microsoft-com:office:smarttags" w:element="place">
        <w:r w:rsidRPr="00313D2E">
          <w:rPr>
            <w:rFonts w:ascii="Times New Roman" w:eastAsia="Times New Roman" w:hAnsi="Times New Roman" w:cs="Times New Roman"/>
            <w:sz w:val="24"/>
            <w:szCs w:val="28"/>
            <w:lang w:val="en-GB"/>
          </w:rPr>
          <w:t>Europe</w:t>
        </w:r>
      </w:smartTag>
      <w:r w:rsidRPr="00313D2E">
        <w:rPr>
          <w:rFonts w:ascii="Times New Roman" w:eastAsia="Times New Roman" w:hAnsi="Times New Roman" w:cs="Times New Roman"/>
          <w:sz w:val="24"/>
          <w:szCs w:val="28"/>
          <w:lang w:val="en-GB"/>
        </w:rPr>
        <w:t xml:space="preserve"> and </w:t>
      </w:r>
      <w:smartTag w:uri="urn:schemas-microsoft-com:office:smarttags" w:element="place">
        <w:r w:rsidRPr="00313D2E">
          <w:rPr>
            <w:rFonts w:ascii="Times New Roman" w:eastAsia="Times New Roman" w:hAnsi="Times New Roman" w:cs="Times New Roman"/>
            <w:sz w:val="24"/>
            <w:szCs w:val="28"/>
            <w:lang w:val="en-GB"/>
          </w:rPr>
          <w:t>Asia</w:t>
        </w:r>
      </w:smartTag>
      <w:r w:rsidRPr="00313D2E">
        <w:rPr>
          <w:rFonts w:ascii="Times New Roman" w:eastAsia="Times New Roman" w:hAnsi="Times New Roman" w:cs="Times New Roman"/>
          <w:sz w:val="24"/>
          <w:szCs w:val="28"/>
          <w:lang w:val="en-GB"/>
        </w:rPr>
        <w:t xml:space="preserve"> in general. </w:t>
      </w:r>
      <w:proofErr w:type="spellStart"/>
      <w:r w:rsidRPr="00313D2E">
        <w:rPr>
          <w:rFonts w:ascii="Times New Roman" w:eastAsia="Times New Roman" w:hAnsi="Times New Roman" w:cs="Times New Roman"/>
          <w:sz w:val="24"/>
          <w:szCs w:val="28"/>
          <w:lang w:val="en-GB"/>
        </w:rPr>
        <w:t>FreeSoft</w:t>
      </w:r>
      <w:proofErr w:type="spellEnd"/>
      <w:r w:rsidRPr="00313D2E">
        <w:rPr>
          <w:rFonts w:ascii="Times New Roman" w:eastAsia="Times New Roman" w:hAnsi="Times New Roman" w:cs="Times New Roman"/>
          <w:sz w:val="24"/>
          <w:szCs w:val="28"/>
          <w:lang w:val="en-GB"/>
        </w:rPr>
        <w:t xml:space="preserve"> wants to enter the market of governmental document management systems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China</w:t>
          </w:r>
        </w:smartTag>
      </w:smartTag>
      <w:r w:rsidRPr="00313D2E">
        <w:rPr>
          <w:rFonts w:ascii="Times New Roman" w:eastAsia="Times New Roman" w:hAnsi="Times New Roman" w:cs="Times New Roman"/>
          <w:sz w:val="24"/>
          <w:szCs w:val="28"/>
          <w:lang w:val="en-GB"/>
        </w:rPr>
        <w:t xml:space="preserve"> and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India</w:t>
          </w:r>
        </w:smartTag>
      </w:smartTag>
      <w:r w:rsidRPr="00313D2E">
        <w:rPr>
          <w:rFonts w:ascii="Times New Roman" w:eastAsia="Times New Roman" w:hAnsi="Times New Roman" w:cs="Times New Roman"/>
          <w:sz w:val="24"/>
          <w:szCs w:val="28"/>
          <w:lang w:val="en-GB"/>
        </w:rPr>
        <w:t xml:space="preserve"> in particular, because they presume a lack of domestic competence in this field. Offering knowledge-intense products to gain higher margins is a common feature of all three companies, but they vary in their internationalisation strategy due to differences in the economies of scale. </w:t>
      </w:r>
    </w:p>
    <w:p w14:paraId="39EB6444"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16725328" w14:textId="77777777" w:rsidR="00313D2E" w:rsidRPr="00313D2E" w:rsidRDefault="00313D2E" w:rsidP="00313D2E">
      <w:pPr>
        <w:keepNext/>
        <w:numPr>
          <w:ilvl w:val="1"/>
          <w:numId w:val="0"/>
        </w:numPr>
        <w:tabs>
          <w:tab w:val="num" w:pos="576"/>
        </w:tabs>
        <w:spacing w:after="240" w:line="360" w:lineRule="auto"/>
        <w:ind w:left="576" w:hanging="576"/>
        <w:outlineLvl w:val="1"/>
        <w:rPr>
          <w:rFonts w:ascii="Times New Roman" w:eastAsia="Times New Roman" w:hAnsi="Times New Roman" w:cs="Arial"/>
          <w:b/>
          <w:bCs/>
          <w:iCs/>
          <w:sz w:val="28"/>
          <w:szCs w:val="28"/>
          <w:lang w:val="en-GB"/>
        </w:rPr>
      </w:pPr>
      <w:bookmarkStart w:id="15" w:name="_Toc144895994"/>
      <w:r w:rsidRPr="00313D2E">
        <w:rPr>
          <w:rFonts w:ascii="Times New Roman" w:eastAsia="Times New Roman" w:hAnsi="Times New Roman" w:cs="Arial"/>
          <w:b/>
          <w:bCs/>
          <w:iCs/>
          <w:sz w:val="28"/>
          <w:szCs w:val="28"/>
          <w:lang w:val="en-GB"/>
        </w:rPr>
        <w:t>ICT hardware companies</w:t>
      </w:r>
      <w:bookmarkEnd w:id="15"/>
    </w:p>
    <w:p w14:paraId="3AECDFD3"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Several of the case-study companies can be labelled as ICT hardware companies. However immediately the diversity in the extent to which the activities really relate to manufacturing is striking and sheds a light on the position of the EU with regards to manufacturing. </w:t>
      </w:r>
    </w:p>
    <w:p w14:paraId="2C5387A2"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roofErr w:type="spellStart"/>
      <w:r w:rsidRPr="00313D2E">
        <w:rPr>
          <w:rFonts w:ascii="Times New Roman" w:eastAsia="Times New Roman" w:hAnsi="Times New Roman" w:cs="Times New Roman"/>
          <w:b/>
          <w:bCs/>
          <w:sz w:val="24"/>
          <w:szCs w:val="28"/>
          <w:lang w:val="en-GB"/>
        </w:rPr>
        <w:t>Videoton</w:t>
      </w:r>
      <w:proofErr w:type="spellEnd"/>
      <w:r w:rsidRPr="00313D2E">
        <w:rPr>
          <w:rFonts w:ascii="Times New Roman" w:eastAsia="Times New Roman" w:hAnsi="Times New Roman" w:cs="Times New Roman"/>
          <w:sz w:val="24"/>
          <w:szCs w:val="28"/>
          <w:lang w:val="en-GB"/>
        </w:rPr>
        <w:t xml:space="preserve"> is a Contract Electronics Manufacturer (CEM) and the largest independent Electronics Manufacturing Services (EMS) provider in the CEE region, ranked in the TO</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30 worldwide and TO</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10 in EU. </w:t>
      </w:r>
      <w:proofErr w:type="spellStart"/>
      <w:r w:rsidRPr="00313D2E">
        <w:rPr>
          <w:rFonts w:ascii="Times New Roman" w:eastAsia="Times New Roman" w:hAnsi="Times New Roman" w:cs="Times New Roman"/>
          <w:sz w:val="24"/>
          <w:szCs w:val="28"/>
          <w:lang w:val="en-GB"/>
        </w:rPr>
        <w:t>Videoton</w:t>
      </w:r>
      <w:proofErr w:type="spellEnd"/>
      <w:r w:rsidRPr="00313D2E">
        <w:rPr>
          <w:rFonts w:ascii="Times New Roman" w:eastAsia="Times New Roman" w:hAnsi="Times New Roman" w:cs="Times New Roman"/>
          <w:sz w:val="24"/>
          <w:szCs w:val="28"/>
          <w:lang w:val="en-GB"/>
        </w:rPr>
        <w:t xml:space="preserve"> gains outsourcing contracts, mainly from Western European countries and produces, for example, fax-machines, TV sets, TV set-top boxes and different kinds of household appliances. </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roduction is located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Hungary</w:t>
          </w:r>
        </w:smartTag>
      </w:smartTag>
      <w:r w:rsidRPr="00313D2E">
        <w:rPr>
          <w:rFonts w:ascii="Times New Roman" w:eastAsia="Times New Roman" w:hAnsi="Times New Roman" w:cs="Times New Roman"/>
          <w:sz w:val="24"/>
          <w:szCs w:val="28"/>
          <w:lang w:val="en-GB"/>
        </w:rPr>
        <w:t xml:space="preserve"> (8000 employees) and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Bulgaria</w:t>
          </w:r>
        </w:smartTag>
      </w:smartTag>
      <w:r w:rsidRPr="00313D2E">
        <w:rPr>
          <w:rFonts w:ascii="Times New Roman" w:eastAsia="Times New Roman" w:hAnsi="Times New Roman" w:cs="Times New Roman"/>
          <w:sz w:val="24"/>
          <w:szCs w:val="28"/>
          <w:lang w:val="en-GB"/>
        </w:rPr>
        <w:t xml:space="preserve"> (1000 employees). A small office for marketing is located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Germany</w:t>
          </w:r>
        </w:smartTag>
      </w:smartTag>
      <w:r w:rsidRPr="00313D2E">
        <w:rPr>
          <w:rFonts w:ascii="Times New Roman" w:eastAsia="Times New Roman" w:hAnsi="Times New Roman" w:cs="Times New Roman"/>
          <w:sz w:val="24"/>
          <w:szCs w:val="28"/>
          <w:lang w:val="en-GB"/>
        </w:rPr>
        <w:t xml:space="preserve">. An additional production plant in the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Ukraine</w:t>
          </w:r>
        </w:smartTag>
      </w:smartTag>
      <w:r w:rsidRPr="00313D2E">
        <w:rPr>
          <w:rFonts w:ascii="Times New Roman" w:eastAsia="Times New Roman" w:hAnsi="Times New Roman" w:cs="Times New Roman"/>
          <w:sz w:val="24"/>
          <w:szCs w:val="28"/>
          <w:lang w:val="en-GB"/>
        </w:rPr>
        <w:t xml:space="preserve"> is planned. Relative low labour costs is one of the reasons why the investment pattern of </w:t>
      </w:r>
      <w:proofErr w:type="spellStart"/>
      <w:r w:rsidRPr="00313D2E">
        <w:rPr>
          <w:rFonts w:ascii="Times New Roman" w:eastAsia="Times New Roman" w:hAnsi="Times New Roman" w:cs="Times New Roman"/>
          <w:sz w:val="24"/>
          <w:szCs w:val="28"/>
          <w:lang w:val="en-GB"/>
        </w:rPr>
        <w:t>Videoton</w:t>
      </w:r>
      <w:proofErr w:type="spellEnd"/>
      <w:r w:rsidRPr="00313D2E">
        <w:rPr>
          <w:rFonts w:ascii="Times New Roman" w:eastAsia="Times New Roman" w:hAnsi="Times New Roman" w:cs="Times New Roman"/>
          <w:sz w:val="24"/>
          <w:szCs w:val="28"/>
          <w:lang w:val="en-GB"/>
        </w:rPr>
        <w:t xml:space="preserve"> directs to the east. </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roducts (e.g. cable loops) which were produced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Hungary</w:t>
          </w:r>
        </w:smartTag>
      </w:smartTag>
      <w:r w:rsidRPr="00313D2E">
        <w:rPr>
          <w:rFonts w:ascii="Times New Roman" w:eastAsia="Times New Roman" w:hAnsi="Times New Roman" w:cs="Times New Roman"/>
          <w:sz w:val="24"/>
          <w:szCs w:val="28"/>
          <w:lang w:val="en-GB"/>
        </w:rPr>
        <w:t xml:space="preserve"> ten years ago are now being produced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Bulgaria</w:t>
          </w:r>
        </w:smartTag>
      </w:smartTag>
      <w:r w:rsidRPr="00313D2E">
        <w:rPr>
          <w:rFonts w:ascii="Times New Roman" w:eastAsia="Times New Roman" w:hAnsi="Times New Roman" w:cs="Times New Roman"/>
          <w:sz w:val="24"/>
          <w:szCs w:val="28"/>
          <w:lang w:val="en-GB"/>
        </w:rPr>
        <w:t xml:space="preserve">. Standard electronic components are imported from Asian companies. Overall </w:t>
      </w:r>
      <w:proofErr w:type="spellStart"/>
      <w:r w:rsidRPr="00313D2E">
        <w:rPr>
          <w:rFonts w:ascii="Times New Roman" w:eastAsia="Times New Roman" w:hAnsi="Times New Roman" w:cs="Times New Roman"/>
          <w:sz w:val="24"/>
          <w:szCs w:val="28"/>
          <w:lang w:val="en-GB"/>
        </w:rPr>
        <w:t>Videoton's</w:t>
      </w:r>
      <w:proofErr w:type="spellEnd"/>
      <w:r w:rsidRPr="00313D2E">
        <w:rPr>
          <w:rFonts w:ascii="Times New Roman" w:eastAsia="Times New Roman" w:hAnsi="Times New Roman" w:cs="Times New Roman"/>
          <w:sz w:val="24"/>
          <w:szCs w:val="28"/>
          <w:lang w:val="en-GB"/>
        </w:rPr>
        <w:t xml:space="preserve"> management expect a threefold division of labour: West-Europe will specialize in design, development, marketing, distribution. Middle-Europe (EU10) will specialize in engineering and development and Eastern-European countries in labour-intensive production.</w:t>
      </w:r>
    </w:p>
    <w:p w14:paraId="1B870D7F"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At the other end, </w:t>
      </w:r>
      <w:r w:rsidRPr="00313D2E">
        <w:rPr>
          <w:rFonts w:ascii="Times New Roman" w:eastAsia="Times New Roman" w:hAnsi="Times New Roman" w:cs="Times New Roman"/>
          <w:b/>
          <w:bCs/>
          <w:sz w:val="24"/>
          <w:szCs w:val="28"/>
          <w:lang w:val="en-GB"/>
        </w:rPr>
        <w:t>Océ</w:t>
      </w:r>
      <w:r w:rsidRPr="00313D2E">
        <w:rPr>
          <w:rFonts w:ascii="Times New Roman" w:eastAsia="Times New Roman" w:hAnsi="Times New Roman" w:cs="Times New Roman"/>
          <w:sz w:val="24"/>
          <w:szCs w:val="28"/>
          <w:lang w:val="en-GB"/>
        </w:rPr>
        <w:t xml:space="preserve"> can hardly be </w:t>
      </w:r>
      <w:proofErr w:type="spellStart"/>
      <w:r w:rsidRPr="00313D2E">
        <w:rPr>
          <w:rFonts w:ascii="Times New Roman" w:eastAsia="Times New Roman" w:hAnsi="Times New Roman" w:cs="Times New Roman"/>
          <w:sz w:val="24"/>
          <w:szCs w:val="28"/>
          <w:lang w:val="en-GB"/>
        </w:rPr>
        <w:t>labled</w:t>
      </w:r>
      <w:proofErr w:type="spellEnd"/>
      <w:r w:rsidRPr="00313D2E">
        <w:rPr>
          <w:rFonts w:ascii="Times New Roman" w:eastAsia="Times New Roman" w:hAnsi="Times New Roman" w:cs="Times New Roman"/>
          <w:sz w:val="24"/>
          <w:szCs w:val="28"/>
          <w:lang w:val="en-GB"/>
        </w:rPr>
        <w:t xml:space="preserve"> as a manufacturing company anymore. In the statistics Océ is probably still listed under manufacturing industries, as a producer of office machines, but since employment in manufacturing &amp; logistics represents in 2005 only 10% of total employees (against 22% in 1997) Océ is rapidly entering the service economy. Océ now supplies a wide range of products, software and services for copying, printing and digital document management. Software has become the major discipline in Océ’s research and development, which is mainly concentrated in </w:t>
      </w:r>
      <w:smartTag w:uri="urn:schemas-microsoft-com:office:smarttags" w:element="place">
        <w:smartTag w:uri="urn:schemas-microsoft-com:office:smarttags" w:element="City">
          <w:r w:rsidRPr="00313D2E">
            <w:rPr>
              <w:rFonts w:ascii="Times New Roman" w:eastAsia="Times New Roman" w:hAnsi="Times New Roman" w:cs="Times New Roman"/>
              <w:sz w:val="24"/>
              <w:szCs w:val="28"/>
              <w:lang w:val="en-GB"/>
            </w:rPr>
            <w:t>Venlo</w:t>
          </w:r>
        </w:smartTag>
      </w:smartTag>
      <w:r w:rsidRPr="00313D2E">
        <w:rPr>
          <w:rFonts w:ascii="Times New Roman" w:eastAsia="Times New Roman" w:hAnsi="Times New Roman" w:cs="Times New Roman"/>
          <w:sz w:val="24"/>
          <w:szCs w:val="28"/>
          <w:lang w:val="en-GB"/>
        </w:rPr>
        <w:t xml:space="preserve"> (the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Netherlands</w:t>
          </w:r>
        </w:smartTag>
      </w:smartTag>
      <w:r w:rsidRPr="00313D2E">
        <w:rPr>
          <w:rFonts w:ascii="Times New Roman" w:eastAsia="Times New Roman" w:hAnsi="Times New Roman" w:cs="Times New Roman"/>
          <w:sz w:val="24"/>
          <w:szCs w:val="28"/>
          <w:lang w:val="en-GB"/>
        </w:rPr>
        <w:t xml:space="preserve">). Out of the 24,000 employees worldwide, approximately 4,000 work in the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Netherlands</w:t>
          </w:r>
        </w:smartTag>
      </w:smartTag>
      <w:r w:rsidRPr="00313D2E">
        <w:rPr>
          <w:rFonts w:ascii="Times New Roman" w:eastAsia="Times New Roman" w:hAnsi="Times New Roman" w:cs="Times New Roman"/>
          <w:sz w:val="24"/>
          <w:szCs w:val="28"/>
          <w:lang w:val="en-GB"/>
        </w:rPr>
        <w:t xml:space="preserve">, and in absolute terms this number of jobs in the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Netherlands</w:t>
          </w:r>
        </w:smartTag>
      </w:smartTag>
      <w:r w:rsidRPr="00313D2E">
        <w:rPr>
          <w:rFonts w:ascii="Times New Roman" w:eastAsia="Times New Roman" w:hAnsi="Times New Roman" w:cs="Times New Roman"/>
          <w:sz w:val="24"/>
          <w:szCs w:val="28"/>
          <w:lang w:val="en-GB"/>
        </w:rPr>
        <w:t xml:space="preserve">. </w:t>
      </w:r>
    </w:p>
    <w:p w14:paraId="271D8B18"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In the below figure the activities of Océ are plotted according to the scale-intensity and the knowledge intensity. The knowledge intensive activities are dominant in the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Netherlands</w:t>
          </w:r>
        </w:smartTag>
      </w:smartTag>
      <w:r w:rsidRPr="00313D2E">
        <w:rPr>
          <w:rFonts w:ascii="Times New Roman" w:eastAsia="Times New Roman" w:hAnsi="Times New Roman" w:cs="Times New Roman"/>
          <w:sz w:val="24"/>
          <w:szCs w:val="28"/>
          <w:lang w:val="en-GB"/>
        </w:rPr>
        <w:t xml:space="preserve"> and the EU. The less knowledge intensive business functions concern the production of parts and components and this has been outsourced to a very high level, and increasingly the parts and components originate from </w:t>
      </w:r>
      <w:smartTag w:uri="urn:schemas-microsoft-com:office:smarttags" w:element="place">
        <w:r w:rsidRPr="00313D2E">
          <w:rPr>
            <w:rFonts w:ascii="Times New Roman" w:eastAsia="Times New Roman" w:hAnsi="Times New Roman" w:cs="Times New Roman"/>
            <w:sz w:val="24"/>
            <w:szCs w:val="28"/>
            <w:lang w:val="en-GB"/>
          </w:rPr>
          <w:t>Asia</w:t>
        </w:r>
      </w:smartTag>
      <w:r w:rsidRPr="00313D2E">
        <w:rPr>
          <w:rFonts w:ascii="Times New Roman" w:eastAsia="Times New Roman" w:hAnsi="Times New Roman" w:cs="Times New Roman"/>
          <w:sz w:val="24"/>
          <w:szCs w:val="28"/>
          <w:lang w:val="en-GB"/>
        </w:rPr>
        <w:t xml:space="preserve">. Relatively low knowledge-intensive and low scale-intensive activities that are still performed at Océ to a large extent refer to the sales and service activities at the many offices around the world. The service and maintenance contract are however very profitable, moreover, the information coming from direct interaction with clients is of strategic importance to the R&amp;D core at </w:t>
      </w:r>
      <w:smartTag w:uri="urn:schemas-microsoft-com:office:smarttags" w:element="place">
        <w:smartTag w:uri="urn:schemas-microsoft-com:office:smarttags" w:element="City">
          <w:r w:rsidRPr="00313D2E">
            <w:rPr>
              <w:rFonts w:ascii="Times New Roman" w:eastAsia="Times New Roman" w:hAnsi="Times New Roman" w:cs="Times New Roman"/>
              <w:sz w:val="24"/>
              <w:szCs w:val="28"/>
              <w:lang w:val="en-GB"/>
            </w:rPr>
            <w:t>Venlo</w:t>
          </w:r>
        </w:smartTag>
      </w:smartTag>
      <w:r w:rsidRPr="00313D2E">
        <w:rPr>
          <w:rFonts w:ascii="Times New Roman" w:eastAsia="Times New Roman" w:hAnsi="Times New Roman" w:cs="Times New Roman"/>
          <w:sz w:val="24"/>
          <w:szCs w:val="28"/>
          <w:lang w:val="en-GB"/>
        </w:rPr>
        <w:t xml:space="preserve">.  </w:t>
      </w:r>
    </w:p>
    <w:p w14:paraId="336DD5E9"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17B41C58" w14:textId="77777777" w:rsidR="00313D2E" w:rsidRPr="00313D2E" w:rsidRDefault="00313D2E" w:rsidP="00313D2E">
      <w:pPr>
        <w:keepNext/>
        <w:keepLines/>
        <w:spacing w:after="120" w:line="240" w:lineRule="auto"/>
        <w:ind w:left="1418" w:hanging="1418"/>
        <w:rPr>
          <w:rFonts w:ascii="Times New Roman" w:eastAsia="Times New Roman" w:hAnsi="Times New Roman" w:cs="Times New Roman"/>
          <w:b/>
          <w:sz w:val="24"/>
          <w:szCs w:val="24"/>
          <w:lang w:val="en-GB"/>
        </w:rPr>
      </w:pPr>
      <w:bookmarkStart w:id="16" w:name="_Toc144896135"/>
      <w:r w:rsidRPr="00313D2E">
        <w:rPr>
          <w:rFonts w:ascii="Times New Roman" w:eastAsia="Times New Roman" w:hAnsi="Times New Roman" w:cs="Times New Roman"/>
          <w:b/>
          <w:sz w:val="24"/>
          <w:szCs w:val="24"/>
          <w:lang w:val="en-GB"/>
        </w:rPr>
        <w:lastRenderedPageBreak/>
        <w:t>Activities of Océ plotted along the dimensions of scale and knowledge</w:t>
      </w:r>
      <w:bookmarkEnd w:id="16"/>
    </w:p>
    <w:p w14:paraId="73B0277E" w14:textId="6255ABD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noProof/>
          <w:sz w:val="24"/>
          <w:szCs w:val="28"/>
          <w:lang w:val="en-GB"/>
        </w:rPr>
        <w:drawing>
          <wp:inline distT="0" distB="0" distL="0" distR="0" wp14:anchorId="09FA520A" wp14:editId="4C0B234A">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7E81092"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The Austrian company </w:t>
      </w:r>
      <w:r w:rsidRPr="00313D2E">
        <w:rPr>
          <w:rFonts w:ascii="Times New Roman" w:eastAsia="Times New Roman" w:hAnsi="Times New Roman" w:cs="Times New Roman"/>
          <w:b/>
          <w:bCs/>
          <w:sz w:val="24"/>
          <w:szCs w:val="28"/>
          <w:lang w:val="en-GB"/>
        </w:rPr>
        <w:t>AT&amp;S</w:t>
      </w:r>
      <w:r w:rsidRPr="00313D2E">
        <w:rPr>
          <w:rFonts w:ascii="Times New Roman" w:eastAsia="Times New Roman" w:hAnsi="Times New Roman" w:cs="Times New Roman"/>
          <w:sz w:val="24"/>
          <w:szCs w:val="28"/>
          <w:lang w:val="en-GB"/>
        </w:rPr>
        <w:t xml:space="preserve"> is somewhere between </w:t>
      </w:r>
      <w:proofErr w:type="spellStart"/>
      <w:r w:rsidRPr="00313D2E">
        <w:rPr>
          <w:rFonts w:ascii="Times New Roman" w:eastAsia="Times New Roman" w:hAnsi="Times New Roman" w:cs="Times New Roman"/>
          <w:sz w:val="24"/>
          <w:szCs w:val="28"/>
          <w:lang w:val="en-GB"/>
        </w:rPr>
        <w:t>Videoton</w:t>
      </w:r>
      <w:proofErr w:type="spellEnd"/>
      <w:r w:rsidRPr="00313D2E">
        <w:rPr>
          <w:rFonts w:ascii="Times New Roman" w:eastAsia="Times New Roman" w:hAnsi="Times New Roman" w:cs="Times New Roman"/>
          <w:sz w:val="24"/>
          <w:szCs w:val="28"/>
          <w:lang w:val="en-GB"/>
        </w:rPr>
        <w:t xml:space="preserve"> and Océ and </w:t>
      </w:r>
    </w:p>
    <w:p w14:paraId="2CD09E5C"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i/>
          <w:iCs/>
          <w:sz w:val="24"/>
          <w:lang w:val="en-GB"/>
        </w:rPr>
      </w:pPr>
      <w:r w:rsidRPr="00313D2E">
        <w:rPr>
          <w:rFonts w:ascii="Times New Roman" w:eastAsia="Times New Roman" w:hAnsi="Times New Roman" w:cs="Times New Roman"/>
          <w:i/>
          <w:iCs/>
          <w:sz w:val="24"/>
          <w:lang w:val="en-GB"/>
        </w:rPr>
        <w:t xml:space="preserve">The expansion to </w:t>
      </w:r>
      <w:smartTag w:uri="urn:schemas-microsoft-com:office:smarttags" w:element="place">
        <w:r w:rsidRPr="00313D2E">
          <w:rPr>
            <w:rFonts w:ascii="Times New Roman" w:eastAsia="Times New Roman" w:hAnsi="Times New Roman" w:cs="Times New Roman"/>
            <w:i/>
            <w:iCs/>
            <w:sz w:val="24"/>
            <w:lang w:val="en-GB"/>
          </w:rPr>
          <w:t>Asia</w:t>
        </w:r>
      </w:smartTag>
      <w:r w:rsidRPr="00313D2E">
        <w:rPr>
          <w:rFonts w:ascii="Times New Roman" w:eastAsia="Times New Roman" w:hAnsi="Times New Roman" w:cs="Times New Roman"/>
          <w:i/>
          <w:iCs/>
          <w:sz w:val="24"/>
          <w:lang w:val="en-GB"/>
        </w:rPr>
        <w:t xml:space="preserve">, however, will also lead to a new division of labour within the company. In the future, AT&amp;S will concentrate small-lot, niche production, prototyping and tailored design activities in </w:t>
      </w:r>
      <w:smartTag w:uri="urn:schemas-microsoft-com:office:smarttags" w:element="place">
        <w:r w:rsidRPr="00313D2E">
          <w:rPr>
            <w:rFonts w:ascii="Times New Roman" w:eastAsia="Times New Roman" w:hAnsi="Times New Roman" w:cs="Times New Roman"/>
            <w:i/>
            <w:iCs/>
            <w:sz w:val="24"/>
            <w:lang w:val="en-GB"/>
          </w:rPr>
          <w:t>Europe</w:t>
        </w:r>
      </w:smartTag>
      <w:r w:rsidRPr="00313D2E">
        <w:rPr>
          <w:rFonts w:ascii="Times New Roman" w:eastAsia="Times New Roman" w:hAnsi="Times New Roman" w:cs="Times New Roman"/>
          <w:i/>
          <w:iCs/>
          <w:sz w:val="24"/>
          <w:lang w:val="en-GB"/>
        </w:rPr>
        <w:t xml:space="preserve"> while mass production will move  to </w:t>
      </w:r>
      <w:smartTag w:uri="urn:schemas-microsoft-com:office:smarttags" w:element="place">
        <w:r w:rsidRPr="00313D2E">
          <w:rPr>
            <w:rFonts w:ascii="Times New Roman" w:eastAsia="Times New Roman" w:hAnsi="Times New Roman" w:cs="Times New Roman"/>
            <w:i/>
            <w:iCs/>
            <w:sz w:val="24"/>
            <w:lang w:val="en-GB"/>
          </w:rPr>
          <w:t>Asia</w:t>
        </w:r>
      </w:smartTag>
      <w:r w:rsidRPr="00313D2E">
        <w:rPr>
          <w:rFonts w:ascii="Times New Roman" w:eastAsia="Times New Roman" w:hAnsi="Times New Roman" w:cs="Times New Roman"/>
          <w:i/>
          <w:iCs/>
          <w:sz w:val="24"/>
          <w:lang w:val="en-GB"/>
        </w:rPr>
        <w:t xml:space="preserve">. An example of such niche products is the engine control system </w:t>
      </w:r>
      <w:smartTag w:uri="urn:schemas-microsoft-com:office:smarttags" w:element="PersonName">
        <w:r w:rsidRPr="00313D2E">
          <w:rPr>
            <w:rFonts w:ascii="Times New Roman" w:eastAsia="Times New Roman" w:hAnsi="Times New Roman" w:cs="Times New Roman"/>
            <w:i/>
            <w:iCs/>
            <w:sz w:val="24"/>
            <w:lang w:val="en-GB"/>
          </w:rPr>
          <w:t>P</w:t>
        </w:r>
      </w:smartTag>
      <w:r w:rsidRPr="00313D2E">
        <w:rPr>
          <w:rFonts w:ascii="Times New Roman" w:eastAsia="Times New Roman" w:hAnsi="Times New Roman" w:cs="Times New Roman"/>
          <w:i/>
          <w:iCs/>
          <w:sz w:val="24"/>
          <w:lang w:val="en-GB"/>
        </w:rPr>
        <w:t xml:space="preserve">CB ordered by Airbus mentioned above. Despite its international organisation of production, the company’s R&amp;D activities are deeply rooted in the Austrian Innovation System, as can be seen from AT&amp;S’ co-operation network </w:t>
      </w:r>
    </w:p>
    <w:p w14:paraId="5A5809C9"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i/>
          <w:iCs/>
          <w:sz w:val="24"/>
          <w:lang w:val="en-GB"/>
        </w:rPr>
      </w:pPr>
      <w:r w:rsidRPr="00313D2E">
        <w:rPr>
          <w:rFonts w:ascii="Times New Roman" w:eastAsia="Times New Roman" w:hAnsi="Times New Roman" w:cs="Times New Roman"/>
          <w:i/>
          <w:iCs/>
          <w:sz w:val="24"/>
          <w:lang w:val="en-GB"/>
        </w:rPr>
        <w:t>(See in-depth case-study AT&amp;S in Annex E)</w:t>
      </w:r>
    </w:p>
    <w:p w14:paraId="7E7C401A" w14:textId="77777777" w:rsidR="00313D2E" w:rsidRPr="00313D2E" w:rsidRDefault="00313D2E" w:rsidP="00313D2E">
      <w:pPr>
        <w:spacing w:after="0" w:line="240" w:lineRule="auto"/>
        <w:rPr>
          <w:rFonts w:ascii="Times New Roman" w:eastAsia="Times New Roman" w:hAnsi="Times New Roman" w:cs="Times New Roman"/>
          <w:sz w:val="24"/>
          <w:szCs w:val="24"/>
          <w:lang w:val="en-US"/>
        </w:rPr>
      </w:pPr>
    </w:p>
    <w:p w14:paraId="7FB42EB6" w14:textId="77777777" w:rsidR="00313D2E" w:rsidRPr="00313D2E" w:rsidRDefault="00313D2E" w:rsidP="00313D2E">
      <w:pPr>
        <w:keepNext/>
        <w:numPr>
          <w:ilvl w:val="1"/>
          <w:numId w:val="0"/>
        </w:numPr>
        <w:tabs>
          <w:tab w:val="num" w:pos="576"/>
        </w:tabs>
        <w:spacing w:after="240" w:line="360" w:lineRule="auto"/>
        <w:ind w:left="576" w:hanging="576"/>
        <w:outlineLvl w:val="1"/>
        <w:rPr>
          <w:rFonts w:ascii="Times New Roman" w:eastAsia="Times New Roman" w:hAnsi="Times New Roman" w:cs="Arial"/>
          <w:b/>
          <w:bCs/>
          <w:iCs/>
          <w:sz w:val="28"/>
          <w:szCs w:val="28"/>
          <w:lang w:val="en-GB"/>
        </w:rPr>
      </w:pPr>
      <w:bookmarkStart w:id="17" w:name="_Toc144895995"/>
      <w:r w:rsidRPr="00313D2E">
        <w:rPr>
          <w:rFonts w:ascii="Times New Roman" w:eastAsia="Times New Roman" w:hAnsi="Times New Roman" w:cs="Arial"/>
          <w:b/>
          <w:bCs/>
          <w:iCs/>
          <w:sz w:val="28"/>
          <w:szCs w:val="28"/>
          <w:lang w:val="en-GB"/>
        </w:rPr>
        <w:t>ICT Services companies</w:t>
      </w:r>
      <w:bookmarkEnd w:id="17"/>
    </w:p>
    <w:p w14:paraId="3E70F354"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Overall the ICT service companies are basically more market-oriented and the activities are decentralised because for most activities interaction with customers is essential. However, all the service companies we interviewed distinguish between activities according to the extent that they can be outsourced, and or internal or externally off-shored. Small firms like </w:t>
      </w:r>
      <w:proofErr w:type="spellStart"/>
      <w:r w:rsidRPr="00313D2E">
        <w:rPr>
          <w:rFonts w:ascii="Times New Roman" w:eastAsia="Times New Roman" w:hAnsi="Times New Roman" w:cs="Times New Roman"/>
          <w:sz w:val="24"/>
          <w:szCs w:val="28"/>
          <w:lang w:val="en-GB"/>
        </w:rPr>
        <w:t>ITprovision</w:t>
      </w:r>
      <w:proofErr w:type="spellEnd"/>
      <w:r w:rsidRPr="00313D2E">
        <w:rPr>
          <w:rFonts w:ascii="Times New Roman" w:eastAsia="Times New Roman" w:hAnsi="Times New Roman" w:cs="Times New Roman"/>
          <w:sz w:val="24"/>
          <w:szCs w:val="28"/>
          <w:lang w:val="en-GB"/>
        </w:rPr>
        <w:t xml:space="preserve"> and  KRING technologies include off-shore possibilities in their offering of services to local clients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Belgium</w:t>
          </w:r>
        </w:smartTag>
      </w:smartTag>
      <w:r w:rsidRPr="00313D2E">
        <w:rPr>
          <w:rFonts w:ascii="Times New Roman" w:eastAsia="Times New Roman" w:hAnsi="Times New Roman" w:cs="Times New Roman"/>
          <w:sz w:val="24"/>
          <w:szCs w:val="28"/>
          <w:lang w:val="en-GB"/>
        </w:rPr>
        <w:t xml:space="preserve"> and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Denmark</w:t>
          </w:r>
        </w:smartTag>
      </w:smartTag>
      <w:r w:rsidRPr="00313D2E">
        <w:rPr>
          <w:rFonts w:ascii="Times New Roman" w:eastAsia="Times New Roman" w:hAnsi="Times New Roman" w:cs="Times New Roman"/>
          <w:sz w:val="24"/>
          <w:szCs w:val="28"/>
          <w:lang w:val="en-GB"/>
        </w:rPr>
        <w:t xml:space="preserve"> respectively.</w:t>
      </w:r>
    </w:p>
    <w:p w14:paraId="0E33B70F"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Larger service providers such as LogicaCMG are truly global networks, which offer economies of scope. While the </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roduct Development Centre of LogicaCMG CEE in </w:t>
      </w:r>
      <w:smartTag w:uri="urn:schemas-microsoft-com:office:smarttags" w:element="place">
        <w:smartTag w:uri="urn:schemas-microsoft-com:office:smarttags" w:element="City">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rague</w:t>
          </w:r>
        </w:smartTag>
      </w:smartTag>
      <w:r w:rsidRPr="00313D2E">
        <w:rPr>
          <w:rFonts w:ascii="Times New Roman" w:eastAsia="Times New Roman" w:hAnsi="Times New Roman" w:cs="Times New Roman"/>
          <w:sz w:val="24"/>
          <w:szCs w:val="28"/>
          <w:lang w:val="en-GB"/>
        </w:rPr>
        <w:t xml:space="preserve"> is specialised and has its product responsibilities in wireless technology, the rest of LogicaCMG CEE has a market responsibility and offers the whole range of LogicaCMG’s sector-specific as well as cross-sector offerings. For any offering they can involve other LogicaCMG offices </w:t>
      </w:r>
      <w:r w:rsidRPr="00313D2E">
        <w:rPr>
          <w:rFonts w:ascii="Times New Roman" w:eastAsia="Times New Roman" w:hAnsi="Times New Roman" w:cs="Times New Roman"/>
          <w:sz w:val="24"/>
          <w:szCs w:val="28"/>
          <w:lang w:val="en-GB"/>
        </w:rPr>
        <w:lastRenderedPageBreak/>
        <w:t xml:space="preserve">and vice versa, CEE offices are involved in offerings of their globally located ‘sisters’ according to the Blended Delivery Model, which is a concept that combines on site, on-shore, near-shore and off-shore activity within a global corporate network of offices and locations. Again we </w:t>
      </w:r>
      <w:proofErr w:type="spellStart"/>
      <w:r w:rsidRPr="00313D2E">
        <w:rPr>
          <w:rFonts w:ascii="Times New Roman" w:eastAsia="Times New Roman" w:hAnsi="Times New Roman" w:cs="Times New Roman"/>
          <w:sz w:val="24"/>
          <w:szCs w:val="28"/>
          <w:lang w:val="en-GB"/>
        </w:rPr>
        <w:t>can not</w:t>
      </w:r>
      <w:proofErr w:type="spellEnd"/>
      <w:r w:rsidRPr="00313D2E">
        <w:rPr>
          <w:rFonts w:ascii="Times New Roman" w:eastAsia="Times New Roman" w:hAnsi="Times New Roman" w:cs="Times New Roman"/>
          <w:sz w:val="24"/>
          <w:szCs w:val="28"/>
          <w:lang w:val="en-GB"/>
        </w:rPr>
        <w:t xml:space="preserve"> plot all the activities of LogicaCMG CEE in one box (see figure), but the trend is towards the more knowledge intensive activities.</w:t>
      </w:r>
    </w:p>
    <w:p w14:paraId="7102703F" w14:textId="77777777" w:rsidR="00313D2E" w:rsidRPr="00313D2E" w:rsidRDefault="00313D2E" w:rsidP="00313D2E">
      <w:pPr>
        <w:keepNext/>
        <w:keepLines/>
        <w:spacing w:after="120" w:line="240" w:lineRule="auto"/>
        <w:ind w:left="1418" w:hanging="1418"/>
        <w:rPr>
          <w:rFonts w:ascii="Times New Roman" w:eastAsia="Times New Roman" w:hAnsi="Times New Roman" w:cs="Times New Roman"/>
          <w:b/>
          <w:sz w:val="24"/>
          <w:szCs w:val="24"/>
          <w:lang w:val="en-GB"/>
        </w:rPr>
      </w:pPr>
      <w:bookmarkStart w:id="18" w:name="_Toc144896136"/>
      <w:r w:rsidRPr="00313D2E">
        <w:rPr>
          <w:rFonts w:ascii="Times New Roman" w:eastAsia="Times New Roman" w:hAnsi="Times New Roman" w:cs="Times New Roman"/>
          <w:b/>
          <w:sz w:val="24"/>
          <w:szCs w:val="24"/>
          <w:lang w:val="en-GB"/>
        </w:rPr>
        <w:t>Activities of LogicaCMG CEE plotted along the dimensions of scale and knowledge</w:t>
      </w:r>
      <w:bookmarkEnd w:id="18"/>
    </w:p>
    <w:p w14:paraId="05990AC4" w14:textId="1FCD5014"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noProof/>
          <w:sz w:val="24"/>
          <w:szCs w:val="28"/>
          <w:lang w:val="en-GB"/>
        </w:rPr>
        <w:drawing>
          <wp:inline distT="0" distB="0" distL="0" distR="0" wp14:anchorId="6329F7F0" wp14:editId="015B1F52">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5B3EA7A4"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0DB21F64"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056AE685"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711A2FB7" w14:textId="77777777" w:rsidR="00313D2E" w:rsidRPr="00313D2E" w:rsidRDefault="00313D2E" w:rsidP="00313D2E">
      <w:pPr>
        <w:keepNext/>
        <w:tabs>
          <w:tab w:val="num" w:pos="432"/>
        </w:tabs>
        <w:spacing w:before="120" w:after="360" w:line="360" w:lineRule="auto"/>
        <w:ind w:left="432" w:hanging="432"/>
        <w:outlineLvl w:val="0"/>
        <w:rPr>
          <w:rFonts w:ascii="Times New Roman" w:eastAsia="Times New Roman" w:hAnsi="Times New Roman" w:cs="Arial"/>
          <w:b/>
          <w:bCs/>
          <w:kern w:val="32"/>
          <w:sz w:val="32"/>
          <w:szCs w:val="32"/>
          <w:lang w:val="en-GB"/>
        </w:rPr>
      </w:pPr>
      <w:bookmarkStart w:id="19" w:name="_Toc144715443"/>
      <w:bookmarkStart w:id="20" w:name="_Toc144721992"/>
      <w:bookmarkStart w:id="21" w:name="_Toc144892433"/>
      <w:bookmarkStart w:id="22" w:name="_Toc144893666"/>
      <w:bookmarkStart w:id="23" w:name="_Toc144895896"/>
      <w:bookmarkStart w:id="24" w:name="_Toc144895996"/>
      <w:r w:rsidRPr="00313D2E">
        <w:rPr>
          <w:rFonts w:ascii="Times New Roman" w:eastAsia="Times New Roman" w:hAnsi="Times New Roman" w:cs="Arial"/>
          <w:b/>
          <w:bCs/>
          <w:kern w:val="32"/>
          <w:sz w:val="32"/>
          <w:szCs w:val="32"/>
          <w:lang w:val="en-GB"/>
        </w:rPr>
        <w:t>Motives and models of internationalisation</w:t>
      </w:r>
      <w:bookmarkEnd w:id="19"/>
      <w:bookmarkEnd w:id="20"/>
      <w:bookmarkEnd w:id="21"/>
      <w:bookmarkEnd w:id="22"/>
      <w:bookmarkEnd w:id="23"/>
      <w:bookmarkEnd w:id="24"/>
    </w:p>
    <w:p w14:paraId="14A5708D"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A horizontal analysis across the case-studies has resulted in the conclusion that for ICT companies a certain internationalisation decision is almost always a ‘multiple-motivated’ decision, combining mainly low-cost arguments, market development arguments and strategic arguments. Take for instance the case of AT&amp;S:</w:t>
      </w:r>
    </w:p>
    <w:p w14:paraId="29DB8872"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660E523B"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sz w:val="24"/>
          <w:lang w:val="en-GB"/>
        </w:rPr>
      </w:pPr>
      <w:r w:rsidRPr="00313D2E">
        <w:rPr>
          <w:rFonts w:ascii="Times New Roman" w:eastAsia="Times New Roman" w:hAnsi="Times New Roman" w:cs="Times New Roman"/>
          <w:sz w:val="24"/>
          <w:lang w:val="en-GB"/>
        </w:rPr>
        <w:t xml:space="preserve">It became clear to AT&amp;S at the end of the 1990s that the company had to expand its operations abroad for several reasons; first, market growth seemed to be higher in </w:t>
      </w:r>
      <w:smartTag w:uri="urn:schemas-microsoft-com:office:smarttags" w:element="place">
        <w:r w:rsidRPr="00313D2E">
          <w:rPr>
            <w:rFonts w:ascii="Times New Roman" w:eastAsia="Times New Roman" w:hAnsi="Times New Roman" w:cs="Times New Roman"/>
            <w:sz w:val="24"/>
            <w:lang w:val="en-GB"/>
          </w:rPr>
          <w:t>Asia</w:t>
        </w:r>
      </w:smartTag>
      <w:r w:rsidRPr="00313D2E">
        <w:rPr>
          <w:rFonts w:ascii="Times New Roman" w:eastAsia="Times New Roman" w:hAnsi="Times New Roman" w:cs="Times New Roman"/>
          <w:sz w:val="24"/>
          <w:lang w:val="en-GB"/>
        </w:rPr>
        <w:t xml:space="preserve"> than in any other part of the world. Second, production in </w:t>
      </w:r>
      <w:smartTag w:uri="urn:schemas-microsoft-com:office:smarttags" w:element="place">
        <w:r w:rsidRPr="00313D2E">
          <w:rPr>
            <w:rFonts w:ascii="Times New Roman" w:eastAsia="Times New Roman" w:hAnsi="Times New Roman" w:cs="Times New Roman"/>
            <w:sz w:val="24"/>
            <w:lang w:val="en-GB"/>
          </w:rPr>
          <w:t>Asia</w:t>
        </w:r>
      </w:smartTag>
      <w:r w:rsidRPr="00313D2E">
        <w:rPr>
          <w:rFonts w:ascii="Times New Roman" w:eastAsia="Times New Roman" w:hAnsi="Times New Roman" w:cs="Times New Roman"/>
          <w:sz w:val="24"/>
          <w:lang w:val="en-GB"/>
        </w:rPr>
        <w:t xml:space="preserve"> could make AT&amp;S less vulnerable to exchange rate fluctuations. Third, production capacities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lang w:val="en-GB"/>
            </w:rPr>
            <w:t>Austria</w:t>
          </w:r>
        </w:smartTag>
      </w:smartTag>
      <w:r w:rsidRPr="00313D2E">
        <w:rPr>
          <w:rFonts w:ascii="Times New Roman" w:eastAsia="Times New Roman" w:hAnsi="Times New Roman" w:cs="Times New Roman"/>
          <w:sz w:val="24"/>
          <w:lang w:val="en-GB"/>
        </w:rPr>
        <w:t xml:space="preserve"> had reached their limits and had to be expanded. Fourth, production costs in </w:t>
      </w:r>
      <w:smartTag w:uri="urn:schemas-microsoft-com:office:smarttags" w:element="place">
        <w:r w:rsidRPr="00313D2E">
          <w:rPr>
            <w:rFonts w:ascii="Times New Roman" w:eastAsia="Times New Roman" w:hAnsi="Times New Roman" w:cs="Times New Roman"/>
            <w:sz w:val="24"/>
            <w:lang w:val="en-GB"/>
          </w:rPr>
          <w:t>Asia</w:t>
        </w:r>
      </w:smartTag>
      <w:r w:rsidRPr="00313D2E">
        <w:rPr>
          <w:rFonts w:ascii="Times New Roman" w:eastAsia="Times New Roman" w:hAnsi="Times New Roman" w:cs="Times New Roman"/>
          <w:sz w:val="24"/>
          <w:lang w:val="en-GB"/>
        </w:rPr>
        <w:t xml:space="preserve"> are lower than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lang w:val="en-GB"/>
            </w:rPr>
            <w:t>Austria</w:t>
          </w:r>
        </w:smartTag>
      </w:smartTag>
      <w:r w:rsidRPr="00313D2E">
        <w:rPr>
          <w:rFonts w:ascii="Times New Roman" w:eastAsia="Times New Roman" w:hAnsi="Times New Roman" w:cs="Times New Roman"/>
          <w:sz w:val="24"/>
          <w:lang w:val="en-GB"/>
        </w:rPr>
        <w:t>.</w:t>
      </w:r>
    </w:p>
    <w:p w14:paraId="4E7592F3"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i/>
          <w:iCs/>
          <w:sz w:val="24"/>
          <w:lang w:val="en-GB"/>
        </w:rPr>
      </w:pPr>
      <w:r w:rsidRPr="00313D2E">
        <w:rPr>
          <w:rFonts w:ascii="Times New Roman" w:eastAsia="Times New Roman" w:hAnsi="Times New Roman" w:cs="Times New Roman"/>
          <w:sz w:val="24"/>
          <w:lang w:val="en-GB"/>
        </w:rPr>
        <w:t>(See case-study AT&amp;S  in Annex E)</w:t>
      </w:r>
    </w:p>
    <w:p w14:paraId="0F93553D"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2239BA49"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This observation accords with the OLI paradigm (combining Ownership-, Location-, and Internalisation-advantages) which is basically an eclectic conceptual model to address this multiple motivated nature of internationalisation decisions. </w:t>
      </w:r>
    </w:p>
    <w:p w14:paraId="1BAC540B"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3D20F573"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Another clear message from the case-studies is that also for ICT industries the individual internationalisation decisions are clearly linked to former decisions, and this shows up in path-</w:t>
      </w:r>
      <w:proofErr w:type="spellStart"/>
      <w:r w:rsidRPr="00313D2E">
        <w:rPr>
          <w:rFonts w:ascii="Times New Roman" w:eastAsia="Times New Roman" w:hAnsi="Times New Roman" w:cs="Times New Roman"/>
          <w:sz w:val="24"/>
          <w:szCs w:val="28"/>
          <w:lang w:val="en-GB"/>
        </w:rPr>
        <w:t>depency</w:t>
      </w:r>
      <w:proofErr w:type="spellEnd"/>
      <w:r w:rsidRPr="00313D2E">
        <w:rPr>
          <w:rFonts w:ascii="Times New Roman" w:eastAsia="Times New Roman" w:hAnsi="Times New Roman" w:cs="Times New Roman"/>
          <w:sz w:val="24"/>
          <w:szCs w:val="28"/>
          <w:lang w:val="en-GB"/>
        </w:rPr>
        <w:t xml:space="preserve"> and trajectories in time and space. For instance, when asked for the reasons to start or increase R&amp;D activities on a certain location, many interviewees have mentioned reasons referring to former experiences of any kind, e.g. an existing sales office. </w:t>
      </w:r>
    </w:p>
    <w:p w14:paraId="3475133F"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0A7022E5"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sz w:val="24"/>
          <w:lang w:val="en-GB"/>
        </w:rPr>
      </w:pPr>
      <w:r w:rsidRPr="00313D2E">
        <w:rPr>
          <w:rFonts w:ascii="Times New Roman" w:eastAsia="Times New Roman" w:hAnsi="Times New Roman" w:cs="Times New Roman"/>
          <w:sz w:val="24"/>
          <w:lang w:val="en-GB"/>
        </w:rPr>
        <w:t xml:space="preserve">The first reason is that both Logica and CMG already had established offices in </w:t>
      </w:r>
      <w:smartTag w:uri="urn:schemas-microsoft-com:office:smarttags" w:element="place">
        <w:smartTag w:uri="urn:schemas-microsoft-com:office:smarttags" w:element="City">
          <w:smartTag w:uri="urn:schemas-microsoft-com:office:smarttags" w:element="PersonName">
            <w:r w:rsidRPr="00313D2E">
              <w:rPr>
                <w:rFonts w:ascii="Times New Roman" w:eastAsia="Times New Roman" w:hAnsi="Times New Roman" w:cs="Times New Roman"/>
                <w:sz w:val="24"/>
                <w:lang w:val="en-GB"/>
              </w:rPr>
              <w:t>P</w:t>
            </w:r>
          </w:smartTag>
          <w:r w:rsidRPr="00313D2E">
            <w:rPr>
              <w:rFonts w:ascii="Times New Roman" w:eastAsia="Times New Roman" w:hAnsi="Times New Roman" w:cs="Times New Roman"/>
              <w:sz w:val="24"/>
              <w:lang w:val="en-GB"/>
            </w:rPr>
            <w:t>rague</w:t>
          </w:r>
        </w:smartTag>
      </w:smartTag>
      <w:r w:rsidRPr="00313D2E">
        <w:rPr>
          <w:rFonts w:ascii="Times New Roman" w:eastAsia="Times New Roman" w:hAnsi="Times New Roman" w:cs="Times New Roman"/>
          <w:sz w:val="24"/>
          <w:lang w:val="en-GB"/>
        </w:rPr>
        <w:t xml:space="preserve">. </w:t>
      </w:r>
      <w:smartTag w:uri="urn:schemas-microsoft-com:office:smarttags" w:element="PersonName">
        <w:r w:rsidRPr="00313D2E">
          <w:rPr>
            <w:rFonts w:ascii="Times New Roman" w:eastAsia="Times New Roman" w:hAnsi="Times New Roman" w:cs="Times New Roman"/>
            <w:sz w:val="24"/>
            <w:lang w:val="en-GB"/>
          </w:rPr>
          <w:t>Admin</w:t>
        </w:r>
      </w:smartTag>
      <w:r w:rsidRPr="00313D2E">
        <w:rPr>
          <w:rFonts w:ascii="Times New Roman" w:eastAsia="Times New Roman" w:hAnsi="Times New Roman" w:cs="Times New Roman"/>
          <w:sz w:val="24"/>
          <w:lang w:val="en-GB"/>
        </w:rPr>
        <w:t>istrative structures were already in place and they had previous experience from off-shore projects for international clients.</w:t>
      </w:r>
    </w:p>
    <w:p w14:paraId="0AF757DA"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i/>
          <w:iCs/>
          <w:sz w:val="24"/>
          <w:lang w:val="en-GB"/>
        </w:rPr>
      </w:pPr>
      <w:r w:rsidRPr="00313D2E">
        <w:rPr>
          <w:rFonts w:ascii="Times New Roman" w:eastAsia="Times New Roman" w:hAnsi="Times New Roman" w:cs="Times New Roman"/>
          <w:sz w:val="24"/>
          <w:lang w:val="en-GB"/>
        </w:rPr>
        <w:t>(See case-study LogicaCMG CEE  in Annex E)</w:t>
      </w:r>
    </w:p>
    <w:p w14:paraId="4DF20390"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587F7C16"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In this respect the case-studies also confirm theories that emphasize the evolutionary nature with the process-models of internationalisation. However, the internationalisation process seems to be more dynamic for the ICT sector than for other sectors, especially for software companies (see the cases of F-secure and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The ‘digital goods’ characteristics presented in the theoretical discussion fit with the observed internationalisation strategies of companies in the ICT software sector. Not only are these companies more foot-loose, but also in time there are less limitations to implement fast internationalisation trajectories. Since Dunning originally presented his OLI framework in a static way, the more recent applications adopting a more dynamic approach are therefore more relevant regarding the ICT sector. </w:t>
      </w:r>
    </w:p>
    <w:p w14:paraId="2DC82A7D"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7312D6B9"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Especially some cases of Foreign Direct Investments in New Member States have also pointed to the fact that asset-seeking and asset-exploiting are not mutually exclusive motives for internationalisation. </w:t>
      </w:r>
    </w:p>
    <w:p w14:paraId="34C464D4"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6D5CE8F6"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sz w:val="24"/>
          <w:lang w:val="en-GB"/>
        </w:rPr>
      </w:pPr>
      <w:r w:rsidRPr="00313D2E">
        <w:rPr>
          <w:rFonts w:ascii="Times New Roman" w:eastAsia="Times New Roman" w:hAnsi="Times New Roman" w:cs="Times New Roman"/>
          <w:sz w:val="24"/>
          <w:lang w:val="en-GB"/>
        </w:rPr>
        <w:t xml:space="preserve">In May 2004 </w:t>
      </w:r>
      <w:proofErr w:type="spellStart"/>
      <w:r w:rsidRPr="00313D2E">
        <w:rPr>
          <w:rFonts w:ascii="Times New Roman" w:eastAsia="Times New Roman" w:hAnsi="Times New Roman" w:cs="Times New Roman"/>
          <w:sz w:val="24"/>
          <w:lang w:val="en-GB"/>
        </w:rPr>
        <w:t>Tubleweed</w:t>
      </w:r>
      <w:proofErr w:type="spellEnd"/>
      <w:r w:rsidRPr="00313D2E">
        <w:rPr>
          <w:rFonts w:ascii="Times New Roman" w:eastAsia="Times New Roman" w:hAnsi="Times New Roman" w:cs="Times New Roman"/>
          <w:sz w:val="24"/>
          <w:lang w:val="en-GB"/>
        </w:rPr>
        <w:t xml:space="preserve"> (USA) announced moving out of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lang w:val="en-GB"/>
            </w:rPr>
            <w:t>India</w:t>
          </w:r>
        </w:smartTag>
      </w:smartTag>
      <w:r w:rsidRPr="00313D2E">
        <w:rPr>
          <w:rFonts w:ascii="Times New Roman" w:eastAsia="Times New Roman" w:hAnsi="Times New Roman" w:cs="Times New Roman"/>
          <w:sz w:val="24"/>
          <w:lang w:val="en-GB"/>
        </w:rPr>
        <w:t xml:space="preserve">, closing down the former </w:t>
      </w:r>
      <w:proofErr w:type="spellStart"/>
      <w:r w:rsidRPr="00313D2E">
        <w:rPr>
          <w:rFonts w:ascii="Times New Roman" w:eastAsia="Times New Roman" w:hAnsi="Times New Roman" w:cs="Times New Roman"/>
          <w:sz w:val="24"/>
          <w:lang w:val="en-GB"/>
        </w:rPr>
        <w:t>ValiCerts</w:t>
      </w:r>
      <w:proofErr w:type="spellEnd"/>
      <w:r w:rsidRPr="00313D2E">
        <w:rPr>
          <w:rFonts w:ascii="Times New Roman" w:eastAsia="Times New Roman" w:hAnsi="Times New Roman" w:cs="Times New Roman"/>
          <w:sz w:val="24"/>
          <w:lang w:val="en-GB"/>
        </w:rPr>
        <w:t xml:space="preserve"> office in </w:t>
      </w:r>
      <w:smartTag w:uri="urn:schemas-microsoft-com:office:smarttags" w:element="place">
        <w:smartTag w:uri="urn:schemas-microsoft-com:office:smarttags" w:element="City">
          <w:r w:rsidRPr="00313D2E">
            <w:rPr>
              <w:rFonts w:ascii="Times New Roman" w:eastAsia="Times New Roman" w:hAnsi="Times New Roman" w:cs="Times New Roman"/>
              <w:sz w:val="24"/>
              <w:lang w:val="en-GB"/>
            </w:rPr>
            <w:t>Bangalore</w:t>
          </w:r>
        </w:smartTag>
      </w:smartTag>
      <w:r w:rsidRPr="00313D2E">
        <w:rPr>
          <w:rFonts w:ascii="Times New Roman" w:eastAsia="Times New Roman" w:hAnsi="Times New Roman" w:cs="Times New Roman"/>
          <w:sz w:val="24"/>
          <w:lang w:val="en-GB"/>
        </w:rPr>
        <w:t xml:space="preserve">. At the same time it extended the existing business operations in </w:t>
      </w:r>
      <w:smartTag w:uri="urn:schemas-microsoft-com:office:smarttags" w:element="place">
        <w:smartTag w:uri="urn:schemas-microsoft-com:office:smarttags" w:element="City">
          <w:r w:rsidRPr="00313D2E">
            <w:rPr>
              <w:rFonts w:ascii="Times New Roman" w:eastAsia="Times New Roman" w:hAnsi="Times New Roman" w:cs="Times New Roman"/>
              <w:sz w:val="24"/>
              <w:lang w:val="en-GB"/>
            </w:rPr>
            <w:t>Sofia</w:t>
          </w:r>
        </w:smartTag>
      </w:smartTag>
      <w:r w:rsidRPr="00313D2E">
        <w:rPr>
          <w:rFonts w:ascii="Times New Roman" w:eastAsia="Times New Roman" w:hAnsi="Times New Roman" w:cs="Times New Roman"/>
          <w:sz w:val="24"/>
          <w:lang w:val="en-GB"/>
        </w:rPr>
        <w:t xml:space="preserv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lang w:val="en-GB"/>
            </w:rPr>
            <w:t>Bulgaria</w:t>
          </w:r>
        </w:smartTag>
      </w:smartTag>
      <w:r w:rsidRPr="00313D2E">
        <w:rPr>
          <w:rFonts w:ascii="Times New Roman" w:eastAsia="Times New Roman" w:hAnsi="Times New Roman" w:cs="Times New Roman"/>
          <w:sz w:val="24"/>
          <w:lang w:val="en-GB"/>
        </w:rPr>
        <w:t xml:space="preserve">) by 50 percent. Besides an increasingly important location for R&amp;D Bulgaria has also increased importance as a market for Tumbleweed. To name one example,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lang w:val="en-GB"/>
            </w:rPr>
            <w:t>Bulgaria</w:t>
          </w:r>
        </w:smartTag>
      </w:smartTag>
      <w:r w:rsidRPr="00313D2E">
        <w:rPr>
          <w:rFonts w:ascii="Times New Roman" w:eastAsia="Times New Roman" w:hAnsi="Times New Roman" w:cs="Times New Roman"/>
          <w:sz w:val="24"/>
          <w:lang w:val="en-GB"/>
        </w:rPr>
        <w:t xml:space="preserve">’s leading GSM operator </w:t>
      </w:r>
      <w:proofErr w:type="spellStart"/>
      <w:r w:rsidRPr="00313D2E">
        <w:rPr>
          <w:rFonts w:ascii="Times New Roman" w:eastAsia="Times New Roman" w:hAnsi="Times New Roman" w:cs="Times New Roman"/>
          <w:sz w:val="24"/>
          <w:lang w:val="en-GB"/>
        </w:rPr>
        <w:t>MobilTel</w:t>
      </w:r>
      <w:proofErr w:type="spellEnd"/>
      <w:r w:rsidRPr="00313D2E">
        <w:rPr>
          <w:rFonts w:ascii="Times New Roman" w:eastAsia="Times New Roman" w:hAnsi="Times New Roman" w:cs="Times New Roman"/>
          <w:sz w:val="24"/>
          <w:lang w:val="en-GB"/>
        </w:rPr>
        <w:t xml:space="preserve"> has chosen Tumbleweed in 2005 to provide it with its </w:t>
      </w:r>
      <w:proofErr w:type="spellStart"/>
      <w:r w:rsidRPr="00313D2E">
        <w:rPr>
          <w:rFonts w:ascii="Times New Roman" w:eastAsia="Times New Roman" w:hAnsi="Times New Roman" w:cs="Times New Roman"/>
          <w:sz w:val="24"/>
          <w:lang w:val="en-GB"/>
        </w:rPr>
        <w:t>MailGate</w:t>
      </w:r>
      <w:proofErr w:type="spellEnd"/>
      <w:r w:rsidRPr="00313D2E">
        <w:rPr>
          <w:rFonts w:ascii="Times New Roman" w:eastAsia="Times New Roman" w:hAnsi="Times New Roman" w:cs="Times New Roman"/>
          <w:sz w:val="24"/>
          <w:lang w:val="en-GB"/>
        </w:rPr>
        <w:t xml:space="preserve"> E-mail Firewall to filter and secure email traffic.</w:t>
      </w:r>
    </w:p>
    <w:p w14:paraId="20621E4E"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i/>
          <w:iCs/>
          <w:sz w:val="24"/>
          <w:lang w:val="en-GB"/>
        </w:rPr>
      </w:pPr>
      <w:r w:rsidRPr="00313D2E">
        <w:rPr>
          <w:rFonts w:ascii="Times New Roman" w:eastAsia="Times New Roman" w:hAnsi="Times New Roman" w:cs="Times New Roman"/>
          <w:sz w:val="24"/>
          <w:lang w:val="en-GB"/>
        </w:rPr>
        <w:t>(See case-study Tumbleweed Communications Bulgaria in Annex E).</w:t>
      </w:r>
    </w:p>
    <w:p w14:paraId="6F315067"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51E676DA"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lastRenderedPageBreak/>
        <w:t xml:space="preserve">The cases of Tumbleweed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szCs w:val="28"/>
              <w:lang w:val="en-GB"/>
            </w:rPr>
            <w:t>Bulgaria</w:t>
          </w:r>
        </w:smartTag>
      </w:smartTag>
      <w:r w:rsidRPr="00313D2E">
        <w:rPr>
          <w:rFonts w:ascii="Times New Roman" w:eastAsia="Times New Roman" w:hAnsi="Times New Roman" w:cs="Times New Roman"/>
          <w:sz w:val="24"/>
          <w:szCs w:val="28"/>
          <w:lang w:val="en-GB"/>
        </w:rPr>
        <w:t xml:space="preserve"> and LogicaCMG in </w:t>
      </w:r>
      <w:smartTag w:uri="urn:schemas-microsoft-com:office:smarttags" w:element="place">
        <w:smartTag w:uri="urn:schemas-microsoft-com:office:smarttags" w:element="PlaceName">
          <w:r w:rsidRPr="00313D2E">
            <w:rPr>
              <w:rFonts w:ascii="Times New Roman" w:eastAsia="Times New Roman" w:hAnsi="Times New Roman" w:cs="Times New Roman"/>
              <w:sz w:val="24"/>
              <w:szCs w:val="28"/>
              <w:lang w:val="en-GB"/>
            </w:rPr>
            <w:t>Czech</w:t>
          </w:r>
        </w:smartTag>
        <w:r w:rsidRPr="00313D2E">
          <w:rPr>
            <w:rFonts w:ascii="Times New Roman" w:eastAsia="Times New Roman" w:hAnsi="Times New Roman" w:cs="Times New Roman"/>
            <w:sz w:val="24"/>
            <w:szCs w:val="28"/>
            <w:lang w:val="en-GB"/>
          </w:rPr>
          <w:t xml:space="preserve"> </w:t>
        </w:r>
        <w:smartTag w:uri="urn:schemas-microsoft-com:office:smarttags" w:element="PlaceType">
          <w:r w:rsidRPr="00313D2E">
            <w:rPr>
              <w:rFonts w:ascii="Times New Roman" w:eastAsia="Times New Roman" w:hAnsi="Times New Roman" w:cs="Times New Roman"/>
              <w:sz w:val="24"/>
              <w:szCs w:val="28"/>
              <w:lang w:val="en-GB"/>
            </w:rPr>
            <w:t>Republic</w:t>
          </w:r>
        </w:smartTag>
      </w:smartTag>
      <w:r w:rsidRPr="00313D2E">
        <w:rPr>
          <w:rFonts w:ascii="Times New Roman" w:eastAsia="Times New Roman" w:hAnsi="Times New Roman" w:cs="Times New Roman"/>
          <w:sz w:val="24"/>
          <w:szCs w:val="28"/>
          <w:lang w:val="en-GB"/>
        </w:rPr>
        <w:t xml:space="preserve"> illustrate that for global networked companies the motives and opportunities for growth ‘abroad’ are dynamic and systemic. Such co-evolution of explanations blurs the boundaries between the originally expected Ownership-, Location- and Internalisation-advantages. When applied to ICT industries the OLI-framework has therefore to be put in a dynamic, networked perspective. </w:t>
      </w:r>
    </w:p>
    <w:p w14:paraId="116A77B8"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3C7F7E3F"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Concerning the </w:t>
      </w:r>
      <w:r w:rsidRPr="00313D2E">
        <w:rPr>
          <w:rFonts w:ascii="Times New Roman" w:eastAsia="Times New Roman" w:hAnsi="Times New Roman" w:cs="Times New Roman"/>
          <w:b/>
          <w:bCs/>
          <w:sz w:val="24"/>
          <w:szCs w:val="28"/>
          <w:lang w:val="en-GB"/>
        </w:rPr>
        <w:t>Ownership-advantages</w:t>
      </w:r>
      <w:r w:rsidRPr="00313D2E">
        <w:rPr>
          <w:rFonts w:ascii="Times New Roman" w:eastAsia="Times New Roman" w:hAnsi="Times New Roman" w:cs="Times New Roman"/>
          <w:sz w:val="24"/>
          <w:szCs w:val="28"/>
          <w:lang w:val="en-GB"/>
        </w:rPr>
        <w:t xml:space="preserve"> we have witnessed a decreasing importance of the nationality of ownership, e.g. in the case of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 xml:space="preserve"> and LogicaCMG, Delta Singular. The terms ‘home’ and ‘host’ seem to become less relevant for many of the case-study companies, and not only for the large globally networked companies but also for small companies like </w:t>
      </w:r>
      <w:proofErr w:type="spellStart"/>
      <w:r w:rsidRPr="00313D2E">
        <w:rPr>
          <w:rFonts w:ascii="Times New Roman" w:eastAsia="Times New Roman" w:hAnsi="Times New Roman" w:cs="Times New Roman"/>
          <w:sz w:val="24"/>
          <w:szCs w:val="28"/>
          <w:lang w:val="en-GB"/>
        </w:rPr>
        <w:t>Kring</w:t>
      </w:r>
      <w:proofErr w:type="spellEnd"/>
      <w:r w:rsidRPr="00313D2E">
        <w:rPr>
          <w:rFonts w:ascii="Times New Roman" w:eastAsia="Times New Roman" w:hAnsi="Times New Roman" w:cs="Times New Roman"/>
          <w:sz w:val="24"/>
          <w:szCs w:val="28"/>
          <w:lang w:val="en-GB"/>
        </w:rPr>
        <w:t xml:space="preserve"> and </w:t>
      </w:r>
      <w:proofErr w:type="spellStart"/>
      <w:r w:rsidRPr="00313D2E">
        <w:rPr>
          <w:rFonts w:ascii="Times New Roman" w:eastAsia="Times New Roman" w:hAnsi="Times New Roman" w:cs="Times New Roman"/>
          <w:sz w:val="24"/>
          <w:szCs w:val="28"/>
          <w:lang w:val="en-GB"/>
        </w:rPr>
        <w:t>ITprovision</w:t>
      </w:r>
      <w:proofErr w:type="spellEnd"/>
      <w:r w:rsidRPr="00313D2E">
        <w:rPr>
          <w:rFonts w:ascii="Times New Roman" w:eastAsia="Times New Roman" w:hAnsi="Times New Roman" w:cs="Times New Roman"/>
          <w:sz w:val="24"/>
          <w:szCs w:val="28"/>
          <w:lang w:val="en-GB"/>
        </w:rPr>
        <w:t xml:space="preserve">, two companies that have developed a specific international business model in which they have integrated off-shoring and near-shoring possibilities. Concepts like ‘home-base-augmenting R&amp;D’ and ‘home-base exploiting R&amp;D’ seems rather out-dated for such international corporate networks of software and service providers. For instance, the R&amp;D activities at LogicaCMG in </w:t>
      </w:r>
      <w:smartTag w:uri="urn:schemas-microsoft-com:office:smarttags" w:element="place">
        <w:smartTag w:uri="urn:schemas-microsoft-com:office:smarttags" w:element="City">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rague</w:t>
          </w:r>
        </w:smartTag>
      </w:smartTag>
      <w:r w:rsidRPr="00313D2E">
        <w:rPr>
          <w:rFonts w:ascii="Times New Roman" w:eastAsia="Times New Roman" w:hAnsi="Times New Roman" w:cs="Times New Roman"/>
          <w:sz w:val="24"/>
          <w:szCs w:val="28"/>
          <w:lang w:val="en-GB"/>
        </w:rPr>
        <w:t xml:space="preserve"> could perhaps be better labels as network-exploiting or network-augmenting, depending on the specific project. The cases involving ICT hardware show a more traditional patterns that accords with the observation that most R&amp;D is still concentrated in the home-country near its headquarters.</w:t>
      </w:r>
    </w:p>
    <w:p w14:paraId="021B1DC4"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b/>
          <w:bCs/>
          <w:sz w:val="24"/>
          <w:szCs w:val="28"/>
          <w:lang w:val="en-GB"/>
        </w:rPr>
        <w:t>Location-advantages</w:t>
      </w:r>
      <w:r w:rsidRPr="00313D2E">
        <w:rPr>
          <w:rFonts w:ascii="Times New Roman" w:eastAsia="Times New Roman" w:hAnsi="Times New Roman" w:cs="Times New Roman"/>
          <w:sz w:val="24"/>
          <w:szCs w:val="28"/>
          <w:lang w:val="en-GB"/>
        </w:rPr>
        <w:t xml:space="preserve"> remain very important in many case-studies although they change over time and we have seen many cases where there is a constant ‘competition between locations’ within corporate networks, e.g. between </w:t>
      </w:r>
      <w:smartTag w:uri="urn:schemas-microsoft-com:office:smarttags" w:element="place">
        <w:smartTag w:uri="urn:schemas-microsoft-com:office:smarttags" w:element="City">
          <w:r w:rsidRPr="00313D2E">
            <w:rPr>
              <w:rFonts w:ascii="Times New Roman" w:eastAsia="Times New Roman" w:hAnsi="Times New Roman" w:cs="Times New Roman"/>
              <w:sz w:val="24"/>
              <w:szCs w:val="28"/>
              <w:lang w:val="en-GB"/>
            </w:rPr>
            <w:t>Bangalore</w:t>
          </w:r>
        </w:smartTag>
      </w:smartTag>
      <w:r w:rsidRPr="00313D2E">
        <w:rPr>
          <w:rFonts w:ascii="Times New Roman" w:eastAsia="Times New Roman" w:hAnsi="Times New Roman" w:cs="Times New Roman"/>
          <w:sz w:val="24"/>
          <w:szCs w:val="28"/>
          <w:lang w:val="en-GB"/>
        </w:rPr>
        <w:t xml:space="preserve"> and </w:t>
      </w:r>
      <w:smartTag w:uri="urn:schemas-microsoft-com:office:smarttags" w:element="place">
        <w:smartTag w:uri="urn:schemas-microsoft-com:office:smarttags" w:element="City">
          <w:r w:rsidRPr="00313D2E">
            <w:rPr>
              <w:rFonts w:ascii="Times New Roman" w:eastAsia="Times New Roman" w:hAnsi="Times New Roman" w:cs="Times New Roman"/>
              <w:sz w:val="24"/>
              <w:szCs w:val="28"/>
              <w:lang w:val="en-GB"/>
            </w:rPr>
            <w:t>Sofia</w:t>
          </w:r>
        </w:smartTag>
      </w:smartTag>
      <w:r w:rsidRPr="00313D2E">
        <w:rPr>
          <w:rFonts w:ascii="Times New Roman" w:eastAsia="Times New Roman" w:hAnsi="Times New Roman" w:cs="Times New Roman"/>
          <w:sz w:val="24"/>
          <w:szCs w:val="28"/>
          <w:lang w:val="en-GB"/>
        </w:rPr>
        <w:t xml:space="preserve"> or between  </w:t>
      </w:r>
      <w:proofErr w:type="spellStart"/>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aloAlto</w:t>
      </w:r>
      <w:proofErr w:type="spellEnd"/>
      <w:r w:rsidRPr="00313D2E">
        <w:rPr>
          <w:rFonts w:ascii="Times New Roman" w:eastAsia="Times New Roman" w:hAnsi="Times New Roman" w:cs="Times New Roman"/>
          <w:sz w:val="24"/>
          <w:szCs w:val="28"/>
          <w:lang w:val="en-GB"/>
        </w:rPr>
        <w:t xml:space="preserve"> and Walldorf. Some illustrations:</w:t>
      </w:r>
    </w:p>
    <w:p w14:paraId="6551AABD" w14:textId="77777777" w:rsidR="00313D2E" w:rsidRPr="00313D2E" w:rsidRDefault="00313D2E" w:rsidP="00313D2E">
      <w:pPr>
        <w:framePr w:wrap="notBeside" w:vAnchor="text" w:hAnchor="page" w:x="1419" w:y="644"/>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lang w:val="en-GB"/>
        </w:rPr>
      </w:pPr>
      <w:r w:rsidRPr="00313D2E">
        <w:rPr>
          <w:rFonts w:ascii="Times New Roman" w:eastAsia="Times New Roman" w:hAnsi="Times New Roman" w:cs="Times New Roman"/>
          <w:lang w:val="en-GB"/>
        </w:rPr>
        <w:t xml:space="preserve">… for some products manufacturing has been re-located to OMRON affiliates in </w:t>
      </w:r>
      <w:smartTag w:uri="urn:schemas-microsoft-com:office:smarttags" w:element="place">
        <w:smartTag w:uri="urn:schemas-microsoft-com:office:smarttags" w:element="country-region">
          <w:r w:rsidRPr="00313D2E">
            <w:rPr>
              <w:rFonts w:ascii="Times New Roman" w:eastAsia="Times New Roman" w:hAnsi="Times New Roman" w:cs="Times New Roman"/>
              <w:lang w:val="en-GB"/>
            </w:rPr>
            <w:t>China</w:t>
          </w:r>
        </w:smartTag>
      </w:smartTag>
      <w:r w:rsidRPr="00313D2E">
        <w:rPr>
          <w:rFonts w:ascii="Times New Roman" w:eastAsia="Times New Roman" w:hAnsi="Times New Roman" w:cs="Times New Roman"/>
          <w:lang w:val="en-GB"/>
        </w:rPr>
        <w:t>. Not only because it was cheaper, but also because OMN has increasingly focused on industrial markets, and industrial clients do not want standard applications.</w:t>
      </w:r>
    </w:p>
    <w:p w14:paraId="090FF9E5" w14:textId="77777777" w:rsidR="00313D2E" w:rsidRPr="00313D2E" w:rsidRDefault="00313D2E" w:rsidP="00313D2E">
      <w:pPr>
        <w:framePr w:wrap="notBeside" w:vAnchor="text" w:hAnchor="page" w:x="1419" w:y="644"/>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i/>
          <w:iCs/>
          <w:sz w:val="24"/>
          <w:lang w:val="en-GB"/>
        </w:rPr>
      </w:pPr>
      <w:r w:rsidRPr="00313D2E">
        <w:rPr>
          <w:rFonts w:ascii="Times New Roman" w:eastAsia="Times New Roman" w:hAnsi="Times New Roman" w:cs="Times New Roman"/>
          <w:lang w:val="en-GB"/>
        </w:rPr>
        <w:t xml:space="preserve"> (See case-study </w:t>
      </w:r>
      <w:proofErr w:type="spellStart"/>
      <w:r w:rsidRPr="00313D2E">
        <w:rPr>
          <w:rFonts w:ascii="Times New Roman" w:eastAsia="Times New Roman" w:hAnsi="Times New Roman" w:cs="Times New Roman"/>
          <w:lang w:val="en-GB"/>
        </w:rPr>
        <w:t>OMN:Omron</w:t>
      </w:r>
      <w:proofErr w:type="spellEnd"/>
      <w:r w:rsidRPr="00313D2E">
        <w:rPr>
          <w:rFonts w:ascii="Times New Roman" w:eastAsia="Times New Roman" w:hAnsi="Times New Roman" w:cs="Times New Roman"/>
          <w:lang w:val="en-GB"/>
        </w:rPr>
        <w:t xml:space="preserve"> Manufacturing of the </w:t>
      </w:r>
      <w:smartTag w:uri="urn:schemas-microsoft-com:office:smarttags" w:element="place">
        <w:smartTag w:uri="urn:schemas-microsoft-com:office:smarttags" w:element="country-region">
          <w:r w:rsidRPr="00313D2E">
            <w:rPr>
              <w:rFonts w:ascii="Times New Roman" w:eastAsia="Times New Roman" w:hAnsi="Times New Roman" w:cs="Times New Roman"/>
              <w:lang w:val="en-GB"/>
            </w:rPr>
            <w:t>Netherlands</w:t>
          </w:r>
        </w:smartTag>
      </w:smartTag>
      <w:r w:rsidRPr="00313D2E">
        <w:rPr>
          <w:rFonts w:ascii="Times New Roman" w:eastAsia="Times New Roman" w:hAnsi="Times New Roman" w:cs="Times New Roman"/>
          <w:lang w:val="en-GB"/>
        </w:rPr>
        <w:t xml:space="preserve"> in Annex E).</w:t>
      </w:r>
    </w:p>
    <w:p w14:paraId="44F27984"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252CA70E"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Concerning the </w:t>
      </w:r>
      <w:r w:rsidRPr="00313D2E">
        <w:rPr>
          <w:rFonts w:ascii="Times New Roman" w:eastAsia="Times New Roman" w:hAnsi="Times New Roman" w:cs="Times New Roman"/>
          <w:b/>
          <w:bCs/>
          <w:sz w:val="24"/>
          <w:szCs w:val="28"/>
          <w:lang w:val="en-GB"/>
        </w:rPr>
        <w:t>Internalisation advantages</w:t>
      </w:r>
      <w:r w:rsidRPr="00313D2E">
        <w:rPr>
          <w:rFonts w:ascii="Times New Roman" w:eastAsia="Times New Roman" w:hAnsi="Times New Roman" w:cs="Times New Roman"/>
          <w:sz w:val="24"/>
          <w:szCs w:val="28"/>
          <w:lang w:val="en-GB"/>
        </w:rPr>
        <w:t xml:space="preserve"> of the OLI framework the ICT case-studies  highlight:</w:t>
      </w:r>
    </w:p>
    <w:p w14:paraId="3D117F5B" w14:textId="77777777" w:rsidR="00313D2E" w:rsidRPr="00313D2E" w:rsidRDefault="00313D2E" w:rsidP="00313D2E">
      <w:pPr>
        <w:numPr>
          <w:ilvl w:val="0"/>
          <w:numId w:val="3"/>
        </w:num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the role of global networks of partnerships especially for software companies, e.g. in the case of SA</w:t>
      </w:r>
      <w:smartTag w:uri="urn:schemas-microsoft-com:office:smarttags" w:element="PersonName">
        <w:r w:rsidRPr="00313D2E">
          <w:rPr>
            <w:rFonts w:ascii="Times New Roman" w:eastAsia="Times New Roman" w:hAnsi="Times New Roman" w:cs="Times New Roman"/>
            <w:sz w:val="24"/>
            <w:szCs w:val="28"/>
            <w:lang w:val="en-GB"/>
          </w:rPr>
          <w:t>P</w:t>
        </w:r>
      </w:smartTag>
      <w:r w:rsidRPr="00313D2E">
        <w:rPr>
          <w:rFonts w:ascii="Times New Roman" w:eastAsia="Times New Roman" w:hAnsi="Times New Roman" w:cs="Times New Roman"/>
          <w:sz w:val="24"/>
          <w:szCs w:val="28"/>
          <w:lang w:val="en-GB"/>
        </w:rPr>
        <w:t>:</w:t>
      </w:r>
    </w:p>
    <w:p w14:paraId="634F9388"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sz w:val="24"/>
          <w:lang w:val="en-GB"/>
        </w:rPr>
      </w:pPr>
      <w:r w:rsidRPr="00313D2E">
        <w:rPr>
          <w:rFonts w:ascii="Times New Roman" w:eastAsia="Times New Roman" w:hAnsi="Times New Roman" w:cs="Times New Roman"/>
          <w:sz w:val="24"/>
          <w:lang w:val="en-GB"/>
        </w:rPr>
        <w:t>SA</w:t>
      </w:r>
      <w:smartTag w:uri="urn:schemas-microsoft-com:office:smarttags" w:element="PersonName">
        <w:r w:rsidRPr="00313D2E">
          <w:rPr>
            <w:rFonts w:ascii="Times New Roman" w:eastAsia="Times New Roman" w:hAnsi="Times New Roman" w:cs="Times New Roman"/>
            <w:sz w:val="24"/>
            <w:lang w:val="en-GB"/>
          </w:rPr>
          <w:t>P</w:t>
        </w:r>
      </w:smartTag>
      <w:r w:rsidRPr="00313D2E">
        <w:rPr>
          <w:rFonts w:ascii="Times New Roman" w:eastAsia="Times New Roman" w:hAnsi="Times New Roman" w:cs="Times New Roman"/>
          <w:sz w:val="24"/>
          <w:lang w:val="en-GB"/>
        </w:rPr>
        <w:t xml:space="preserve"> has labs all over the world and tries to partner with other companies where SA</w:t>
      </w:r>
      <w:smartTag w:uri="urn:schemas-microsoft-com:office:smarttags" w:element="PersonName">
        <w:r w:rsidRPr="00313D2E">
          <w:rPr>
            <w:rFonts w:ascii="Times New Roman" w:eastAsia="Times New Roman" w:hAnsi="Times New Roman" w:cs="Times New Roman"/>
            <w:sz w:val="24"/>
            <w:lang w:val="en-GB"/>
          </w:rPr>
          <w:t>P</w:t>
        </w:r>
      </w:smartTag>
      <w:r w:rsidRPr="00313D2E">
        <w:rPr>
          <w:rFonts w:ascii="Times New Roman" w:eastAsia="Times New Roman" w:hAnsi="Times New Roman" w:cs="Times New Roman"/>
          <w:sz w:val="24"/>
          <w:lang w:val="en-GB"/>
        </w:rPr>
        <w:t xml:space="preserve"> does not have a core competency or main focus. Co-innovation with partners and customers is part of the growth strategy. SA</w:t>
      </w:r>
      <w:smartTag w:uri="urn:schemas-microsoft-com:office:smarttags" w:element="PersonName">
        <w:r w:rsidRPr="00313D2E">
          <w:rPr>
            <w:rFonts w:ascii="Times New Roman" w:eastAsia="Times New Roman" w:hAnsi="Times New Roman" w:cs="Times New Roman"/>
            <w:sz w:val="24"/>
            <w:lang w:val="en-GB"/>
          </w:rPr>
          <w:t>P</w:t>
        </w:r>
      </w:smartTag>
      <w:r w:rsidRPr="00313D2E">
        <w:rPr>
          <w:rFonts w:ascii="Times New Roman" w:eastAsia="Times New Roman" w:hAnsi="Times New Roman" w:cs="Times New Roman"/>
          <w:sz w:val="24"/>
          <w:lang w:val="en-GB"/>
        </w:rPr>
        <w:t xml:space="preserve"> has a unique partner ecosystem with more than 1,500 partners worldwide with overall more than 180,000 SA</w:t>
      </w:r>
      <w:smartTag w:uri="urn:schemas-microsoft-com:office:smarttags" w:element="PersonName">
        <w:r w:rsidRPr="00313D2E">
          <w:rPr>
            <w:rFonts w:ascii="Times New Roman" w:eastAsia="Times New Roman" w:hAnsi="Times New Roman" w:cs="Times New Roman"/>
            <w:sz w:val="24"/>
            <w:lang w:val="en-GB"/>
          </w:rPr>
          <w:t>P</w:t>
        </w:r>
      </w:smartTag>
      <w:r w:rsidRPr="00313D2E">
        <w:rPr>
          <w:rFonts w:ascii="Times New Roman" w:eastAsia="Times New Roman" w:hAnsi="Times New Roman" w:cs="Times New Roman"/>
          <w:sz w:val="24"/>
          <w:lang w:val="en-GB"/>
        </w:rPr>
        <w:t xml:space="preserve"> partner certificates.</w:t>
      </w:r>
    </w:p>
    <w:p w14:paraId="7EDBC190" w14:textId="77777777" w:rsidR="00313D2E" w:rsidRPr="00313D2E" w:rsidRDefault="00313D2E" w:rsidP="00313D2E">
      <w:pPr>
        <w:spacing w:after="120" w:line="300" w:lineRule="atLeast"/>
        <w:ind w:left="60"/>
        <w:jc w:val="both"/>
        <w:rPr>
          <w:rFonts w:ascii="Times New Roman" w:eastAsia="Times New Roman" w:hAnsi="Times New Roman" w:cs="Times New Roman"/>
          <w:sz w:val="24"/>
          <w:szCs w:val="28"/>
          <w:lang w:val="en-GB"/>
        </w:rPr>
      </w:pPr>
    </w:p>
    <w:p w14:paraId="4F9DA680" w14:textId="77777777" w:rsidR="00313D2E" w:rsidRPr="00313D2E" w:rsidRDefault="00313D2E" w:rsidP="00313D2E">
      <w:pPr>
        <w:numPr>
          <w:ilvl w:val="0"/>
          <w:numId w:val="3"/>
        </w:num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the increase of (external) off-shoring of the more standardised, codified, and less strategic tasks in software development and manufacturing; </w:t>
      </w:r>
    </w:p>
    <w:p w14:paraId="6E0959A2" w14:textId="77777777" w:rsidR="00313D2E" w:rsidRPr="00313D2E" w:rsidRDefault="00313D2E" w:rsidP="00313D2E">
      <w:pPr>
        <w:numPr>
          <w:ilvl w:val="0"/>
          <w:numId w:val="3"/>
        </w:num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lastRenderedPageBreak/>
        <w:t xml:space="preserve">and to the increased importance of contract manufacturing. </w:t>
      </w:r>
    </w:p>
    <w:p w14:paraId="77C09395"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31EAC586"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Large ICT service companies such as Delta Singular and LogicaCMG prefer internalised networking.</w:t>
      </w:r>
    </w:p>
    <w:p w14:paraId="16A86C0A"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sz w:val="24"/>
          <w:lang w:val="en-GB"/>
        </w:rPr>
      </w:pPr>
      <w:r w:rsidRPr="00313D2E">
        <w:rPr>
          <w:rFonts w:ascii="Times New Roman" w:eastAsia="Times New Roman" w:hAnsi="Times New Roman" w:cs="Times New Roman"/>
          <w:sz w:val="24"/>
          <w:lang w:val="en-GB"/>
        </w:rPr>
        <w:t xml:space="preserve">LogicaCMG CEE plays an important role in the so-called ‘Blended Delivery Model’ that combines on site, on-shore, near-shore and off-shore activity within a corporate network of offices and locations. “In theory, everything is offshore-able, but the extent is limited to the degree with which the client is comfortable”. A system of Global </w:t>
      </w:r>
      <w:proofErr w:type="spellStart"/>
      <w:r w:rsidRPr="00313D2E">
        <w:rPr>
          <w:rFonts w:ascii="Times New Roman" w:eastAsia="Times New Roman" w:hAnsi="Times New Roman" w:cs="Times New Roman"/>
          <w:sz w:val="24"/>
          <w:lang w:val="en-GB"/>
        </w:rPr>
        <w:t>Diliveray</w:t>
      </w:r>
      <w:proofErr w:type="spellEnd"/>
      <w:r w:rsidRPr="00313D2E">
        <w:rPr>
          <w:rFonts w:ascii="Times New Roman" w:eastAsia="Times New Roman" w:hAnsi="Times New Roman" w:cs="Times New Roman"/>
          <w:sz w:val="24"/>
          <w:lang w:val="en-GB"/>
        </w:rPr>
        <w:t xml:space="preserve"> Services is used to decide what the best places and partners are to perform an assignment and for some activities that require more interaction and or intimacy the clients rather want to be served  from a near-shore location, and not from </w:t>
      </w:r>
      <w:proofErr w:type="spellStart"/>
      <w:r w:rsidRPr="00313D2E">
        <w:rPr>
          <w:rFonts w:ascii="Times New Roman" w:eastAsia="Times New Roman" w:hAnsi="Times New Roman" w:cs="Times New Roman"/>
          <w:sz w:val="24"/>
          <w:lang w:val="en-GB"/>
        </w:rPr>
        <w:t>a</w:t>
      </w:r>
      <w:proofErr w:type="spellEnd"/>
      <w:r w:rsidRPr="00313D2E">
        <w:rPr>
          <w:rFonts w:ascii="Times New Roman" w:eastAsia="Times New Roman" w:hAnsi="Times New Roman" w:cs="Times New Roman"/>
          <w:sz w:val="24"/>
          <w:lang w:val="en-GB"/>
        </w:rPr>
        <w:t xml:space="preserve"> off-shore location.</w:t>
      </w:r>
    </w:p>
    <w:p w14:paraId="5645849D"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sz w:val="24"/>
          <w:lang w:val="en-GB"/>
        </w:rPr>
      </w:pPr>
      <w:r w:rsidRPr="00313D2E">
        <w:rPr>
          <w:rFonts w:ascii="Times New Roman" w:eastAsia="Times New Roman" w:hAnsi="Times New Roman" w:cs="Times New Roman"/>
          <w:sz w:val="24"/>
          <w:lang w:val="en-GB"/>
        </w:rPr>
        <w:t>(See case-study LogicaCMG CEE  in Annex E)</w:t>
      </w:r>
    </w:p>
    <w:p w14:paraId="43FD51BA"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 </w:t>
      </w:r>
    </w:p>
    <w:p w14:paraId="68352C7A"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Small and medium ICT service companies more often adopt external networking strategies. But overall many different new business models have been developed. </w:t>
      </w:r>
      <w:proofErr w:type="spellStart"/>
      <w:r w:rsidRPr="00313D2E">
        <w:rPr>
          <w:rFonts w:ascii="Times New Roman" w:eastAsia="Times New Roman" w:hAnsi="Times New Roman" w:cs="Times New Roman"/>
          <w:sz w:val="24"/>
          <w:szCs w:val="28"/>
          <w:lang w:val="en-GB"/>
        </w:rPr>
        <w:t>Eg.</w:t>
      </w:r>
      <w:proofErr w:type="spellEnd"/>
      <w:r w:rsidRPr="00313D2E">
        <w:rPr>
          <w:rFonts w:ascii="Times New Roman" w:eastAsia="Times New Roman" w:hAnsi="Times New Roman" w:cs="Times New Roman"/>
          <w:sz w:val="24"/>
          <w:szCs w:val="28"/>
          <w:lang w:val="en-GB"/>
        </w:rPr>
        <w:t xml:space="preserve"> By </w:t>
      </w:r>
      <w:proofErr w:type="spellStart"/>
      <w:r w:rsidRPr="00313D2E">
        <w:rPr>
          <w:rFonts w:ascii="Times New Roman" w:eastAsia="Times New Roman" w:hAnsi="Times New Roman" w:cs="Times New Roman"/>
          <w:sz w:val="24"/>
          <w:szCs w:val="28"/>
          <w:lang w:val="en-GB"/>
        </w:rPr>
        <w:t>ITprovision</w:t>
      </w:r>
      <w:proofErr w:type="spellEnd"/>
      <w:r w:rsidRPr="00313D2E">
        <w:rPr>
          <w:rFonts w:ascii="Times New Roman" w:eastAsia="Times New Roman" w:hAnsi="Times New Roman" w:cs="Times New Roman"/>
          <w:sz w:val="24"/>
          <w:szCs w:val="28"/>
          <w:lang w:val="en-GB"/>
        </w:rPr>
        <w:t xml:space="preserve"> and KRING:</w:t>
      </w:r>
    </w:p>
    <w:p w14:paraId="5AF83157"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sz w:val="24"/>
          <w:lang w:val="en-GB"/>
        </w:rPr>
      </w:pPr>
      <w:proofErr w:type="spellStart"/>
      <w:r w:rsidRPr="00313D2E">
        <w:rPr>
          <w:rFonts w:ascii="Times New Roman" w:eastAsia="Times New Roman" w:hAnsi="Times New Roman" w:cs="Times New Roman"/>
          <w:sz w:val="24"/>
          <w:lang w:val="en-GB"/>
        </w:rPr>
        <w:t>Kring</w:t>
      </w:r>
      <w:proofErr w:type="spellEnd"/>
      <w:r w:rsidRPr="00313D2E">
        <w:rPr>
          <w:rFonts w:ascii="Times New Roman" w:eastAsia="Times New Roman" w:hAnsi="Times New Roman" w:cs="Times New Roman"/>
          <w:sz w:val="24"/>
          <w:lang w:val="en-GB"/>
        </w:rPr>
        <w:t xml:space="preserve"> Technologies is a young Danish multinational employing 130 people world-wide and 15 people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lang w:val="en-GB"/>
            </w:rPr>
            <w:t>Denmark</w:t>
          </w:r>
        </w:smartTag>
      </w:smartTag>
      <w:r w:rsidRPr="00313D2E">
        <w:rPr>
          <w:rFonts w:ascii="Times New Roman" w:eastAsia="Times New Roman" w:hAnsi="Times New Roman" w:cs="Times New Roman"/>
          <w:sz w:val="24"/>
          <w:lang w:val="en-GB"/>
        </w:rPr>
        <w:t xml:space="preserve">. They provide customized IT services and consulting to clients worldwide. “We offer Western project management and quality processes combined with low cost qualified technical skills through our offshore facilities in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lang w:val="en-GB"/>
            </w:rPr>
            <w:t>India</w:t>
          </w:r>
        </w:smartTag>
      </w:smartTag>
      <w:r w:rsidRPr="00313D2E">
        <w:rPr>
          <w:rFonts w:ascii="Times New Roman" w:eastAsia="Times New Roman" w:hAnsi="Times New Roman" w:cs="Times New Roman"/>
          <w:sz w:val="24"/>
          <w:lang w:val="en-GB"/>
        </w:rPr>
        <w:t xml:space="preserve"> and more recently the near-shore facility in the </w:t>
      </w:r>
      <w:smartTag w:uri="urn:schemas-microsoft-com:office:smarttags" w:element="place">
        <w:smartTag w:uri="urn:schemas-microsoft-com:office:smarttags" w:element="country-region">
          <w:r w:rsidRPr="00313D2E">
            <w:rPr>
              <w:rFonts w:ascii="Times New Roman" w:eastAsia="Times New Roman" w:hAnsi="Times New Roman" w:cs="Times New Roman"/>
              <w:sz w:val="24"/>
              <w:lang w:val="en-GB"/>
            </w:rPr>
            <w:t>Ukraine</w:t>
          </w:r>
        </w:smartTag>
      </w:smartTag>
      <w:r w:rsidRPr="00313D2E">
        <w:rPr>
          <w:rFonts w:ascii="Times New Roman" w:eastAsia="Times New Roman" w:hAnsi="Times New Roman" w:cs="Times New Roman"/>
          <w:sz w:val="24"/>
          <w:lang w:val="en-GB"/>
        </w:rPr>
        <w:t xml:space="preserve">. </w:t>
      </w:r>
    </w:p>
    <w:p w14:paraId="7E89BB75"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i/>
          <w:iCs/>
          <w:sz w:val="24"/>
          <w:lang w:val="en-GB"/>
        </w:rPr>
      </w:pPr>
      <w:r w:rsidRPr="00313D2E">
        <w:rPr>
          <w:rFonts w:ascii="Times New Roman" w:eastAsia="Times New Roman" w:hAnsi="Times New Roman" w:cs="Times New Roman"/>
          <w:sz w:val="24"/>
          <w:lang w:val="en-GB"/>
        </w:rPr>
        <w:t xml:space="preserve">(See case-study </w:t>
      </w:r>
      <w:proofErr w:type="spellStart"/>
      <w:r w:rsidRPr="00313D2E">
        <w:rPr>
          <w:rFonts w:ascii="Times New Roman" w:eastAsia="Times New Roman" w:hAnsi="Times New Roman" w:cs="Times New Roman"/>
          <w:sz w:val="24"/>
          <w:lang w:val="en-GB"/>
        </w:rPr>
        <w:t>Kring</w:t>
      </w:r>
      <w:proofErr w:type="spellEnd"/>
      <w:r w:rsidRPr="00313D2E">
        <w:rPr>
          <w:rFonts w:ascii="Times New Roman" w:eastAsia="Times New Roman" w:hAnsi="Times New Roman" w:cs="Times New Roman"/>
          <w:sz w:val="24"/>
          <w:lang w:val="en-GB"/>
        </w:rPr>
        <w:t xml:space="preserve"> </w:t>
      </w:r>
      <w:proofErr w:type="spellStart"/>
      <w:r w:rsidRPr="00313D2E">
        <w:rPr>
          <w:rFonts w:ascii="Times New Roman" w:eastAsia="Times New Roman" w:hAnsi="Times New Roman" w:cs="Times New Roman"/>
          <w:sz w:val="24"/>
          <w:lang w:val="en-GB"/>
        </w:rPr>
        <w:t>Technologiesin</w:t>
      </w:r>
      <w:proofErr w:type="spellEnd"/>
      <w:r w:rsidRPr="00313D2E">
        <w:rPr>
          <w:rFonts w:ascii="Times New Roman" w:eastAsia="Times New Roman" w:hAnsi="Times New Roman" w:cs="Times New Roman"/>
          <w:sz w:val="24"/>
          <w:lang w:val="en-GB"/>
        </w:rPr>
        <w:t xml:space="preserve"> Annex E)</w:t>
      </w:r>
    </w:p>
    <w:p w14:paraId="04E96414"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08B10E63" w14:textId="77777777" w:rsidR="00313D2E" w:rsidRPr="00313D2E" w:rsidRDefault="00313D2E" w:rsidP="00313D2E">
      <w:pPr>
        <w:keepNext/>
        <w:tabs>
          <w:tab w:val="num" w:pos="432"/>
        </w:tabs>
        <w:spacing w:before="120" w:after="360" w:line="360" w:lineRule="auto"/>
        <w:ind w:left="432" w:hanging="432"/>
        <w:outlineLvl w:val="0"/>
        <w:rPr>
          <w:rFonts w:ascii="Times New Roman" w:eastAsia="Times New Roman" w:hAnsi="Times New Roman" w:cs="Arial"/>
          <w:b/>
          <w:bCs/>
          <w:kern w:val="32"/>
          <w:sz w:val="32"/>
          <w:szCs w:val="32"/>
          <w:lang w:val="en-GB"/>
        </w:rPr>
      </w:pPr>
      <w:bookmarkStart w:id="25" w:name="_Toc144715444"/>
      <w:bookmarkStart w:id="26" w:name="_Toc144721993"/>
      <w:bookmarkStart w:id="27" w:name="_Toc144892434"/>
      <w:bookmarkStart w:id="28" w:name="_Toc144893667"/>
      <w:bookmarkStart w:id="29" w:name="_Toc144895897"/>
      <w:bookmarkStart w:id="30" w:name="_Toc144895997"/>
      <w:r w:rsidRPr="00313D2E">
        <w:rPr>
          <w:rFonts w:ascii="Times New Roman" w:eastAsia="Times New Roman" w:hAnsi="Times New Roman" w:cs="Arial"/>
          <w:b/>
          <w:bCs/>
          <w:kern w:val="32"/>
          <w:sz w:val="32"/>
          <w:szCs w:val="32"/>
          <w:lang w:val="en-GB"/>
        </w:rPr>
        <w:t>International division of ICT business functions, the place of EU</w:t>
      </w:r>
      <w:bookmarkEnd w:id="25"/>
      <w:bookmarkEnd w:id="26"/>
      <w:bookmarkEnd w:id="27"/>
      <w:bookmarkEnd w:id="28"/>
      <w:bookmarkEnd w:id="29"/>
      <w:bookmarkEnd w:id="30"/>
      <w:r w:rsidRPr="00313D2E">
        <w:rPr>
          <w:rFonts w:ascii="Times New Roman" w:eastAsia="Times New Roman" w:hAnsi="Times New Roman" w:cs="Arial"/>
          <w:b/>
          <w:bCs/>
          <w:kern w:val="32"/>
          <w:sz w:val="32"/>
          <w:szCs w:val="32"/>
          <w:lang w:val="en-GB"/>
        </w:rPr>
        <w:t xml:space="preserve"> </w:t>
      </w:r>
    </w:p>
    <w:p w14:paraId="0B81AB82"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Fragmentation of production has been defined as splitting-up or decoupling of the value added chain allowing for a more in-depth specialisation and broader international networking. The reason for these developments is that different stages of production correspond to different production functions so that a country may have a comparative advantage in one stage of production and a comparative disadvantage in other stages or functions. In the past, when the </w:t>
      </w:r>
      <w:proofErr w:type="spellStart"/>
      <w:r w:rsidRPr="00313D2E">
        <w:rPr>
          <w:rFonts w:ascii="Times New Roman" w:eastAsia="Times New Roman" w:hAnsi="Times New Roman" w:cs="Times New Roman"/>
          <w:sz w:val="24"/>
          <w:szCs w:val="28"/>
          <w:lang w:val="en-GB"/>
        </w:rPr>
        <w:t>Marshallion</w:t>
      </w:r>
      <w:proofErr w:type="spellEnd"/>
      <w:r w:rsidRPr="00313D2E">
        <w:rPr>
          <w:rFonts w:ascii="Times New Roman" w:eastAsia="Times New Roman" w:hAnsi="Times New Roman" w:cs="Times New Roman"/>
          <w:sz w:val="24"/>
          <w:szCs w:val="28"/>
          <w:lang w:val="en-GB"/>
        </w:rPr>
        <w:t xml:space="preserve"> single-plant-family-firm dominated the economy, international trade has </w:t>
      </w:r>
      <w:proofErr w:type="spellStart"/>
      <w:r w:rsidRPr="00313D2E">
        <w:rPr>
          <w:rFonts w:ascii="Times New Roman" w:eastAsia="Times New Roman" w:hAnsi="Times New Roman" w:cs="Times New Roman"/>
          <w:sz w:val="24"/>
          <w:szCs w:val="28"/>
          <w:lang w:val="en-GB"/>
        </w:rPr>
        <w:t>lead</w:t>
      </w:r>
      <w:proofErr w:type="spellEnd"/>
      <w:r w:rsidRPr="00313D2E">
        <w:rPr>
          <w:rFonts w:ascii="Times New Roman" w:eastAsia="Times New Roman" w:hAnsi="Times New Roman" w:cs="Times New Roman"/>
          <w:sz w:val="24"/>
          <w:szCs w:val="28"/>
          <w:lang w:val="en-GB"/>
        </w:rPr>
        <w:t xml:space="preserve"> to specialisations of countries in certain products. In the business case-studies we have focussed on the geographical splitting-up of activities within ICT companies, in order to identify geographical specialisation in certain business functions. </w:t>
      </w:r>
    </w:p>
    <w:p w14:paraId="089D4EE8"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Our </w:t>
      </w:r>
      <w:r w:rsidRPr="00313D2E">
        <w:rPr>
          <w:rFonts w:ascii="Times New Roman" w:eastAsia="Times New Roman" w:hAnsi="Times New Roman" w:cs="Times New Roman"/>
          <w:b/>
          <w:bCs/>
          <w:sz w:val="24"/>
          <w:szCs w:val="28"/>
          <w:lang w:val="en-GB"/>
        </w:rPr>
        <w:t>main conclusion</w:t>
      </w:r>
      <w:r w:rsidRPr="00313D2E">
        <w:rPr>
          <w:rFonts w:ascii="Times New Roman" w:eastAsia="Times New Roman" w:hAnsi="Times New Roman" w:cs="Times New Roman"/>
          <w:sz w:val="24"/>
          <w:szCs w:val="28"/>
          <w:lang w:val="en-GB"/>
        </w:rPr>
        <w:t xml:space="preserve"> is that the case-studies support the evidence based on the analysis of international trade at the level of sectors and products. Within international ICT companies we have found evidence for this geographical splitting up of functions in ICT industries. Concerning the place of the EU in the international division of activities within ICT companies </w:t>
      </w:r>
      <w:r w:rsidRPr="00313D2E">
        <w:rPr>
          <w:rFonts w:ascii="Times New Roman" w:eastAsia="Times New Roman" w:hAnsi="Times New Roman" w:cs="Times New Roman"/>
          <w:sz w:val="24"/>
          <w:szCs w:val="28"/>
          <w:lang w:val="en-GB"/>
        </w:rPr>
        <w:lastRenderedPageBreak/>
        <w:t xml:space="preserve">our main conclusion is that the activities in the EU15 tend to be the relatively knowledge intensive, focussing on customisation and high quality. The functions and activities located in </w:t>
      </w:r>
      <w:smartTag w:uri="urn:schemas-microsoft-com:office:smarttags" w:element="place">
        <w:r w:rsidRPr="00313D2E">
          <w:rPr>
            <w:rFonts w:ascii="Times New Roman" w:eastAsia="Times New Roman" w:hAnsi="Times New Roman" w:cs="Times New Roman"/>
            <w:sz w:val="24"/>
            <w:szCs w:val="28"/>
            <w:lang w:val="en-GB"/>
          </w:rPr>
          <w:t>Asia</w:t>
        </w:r>
      </w:smartTag>
      <w:r w:rsidRPr="00313D2E">
        <w:rPr>
          <w:rFonts w:ascii="Times New Roman" w:eastAsia="Times New Roman" w:hAnsi="Times New Roman" w:cs="Times New Roman"/>
          <w:sz w:val="24"/>
          <w:szCs w:val="28"/>
          <w:lang w:val="en-GB"/>
        </w:rPr>
        <w:t xml:space="preserve"> tend to be the more standardised and codifiable activities. New Member States take a middle position in this international division of ICT functions.  </w:t>
      </w:r>
    </w:p>
    <w:p w14:paraId="15E8C1FF"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1D671174"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sz w:val="24"/>
          <w:lang w:val="en-GB"/>
        </w:rPr>
      </w:pPr>
      <w:proofErr w:type="spellStart"/>
      <w:r w:rsidRPr="00313D2E">
        <w:rPr>
          <w:rFonts w:ascii="Times New Roman" w:eastAsia="Times New Roman" w:hAnsi="Times New Roman" w:cs="Times New Roman"/>
          <w:sz w:val="24"/>
          <w:lang w:val="en-GB"/>
        </w:rPr>
        <w:t>FreeSoft</w:t>
      </w:r>
      <w:proofErr w:type="spellEnd"/>
      <w:r w:rsidRPr="00313D2E">
        <w:rPr>
          <w:rFonts w:ascii="Times New Roman" w:eastAsia="Times New Roman" w:hAnsi="Times New Roman" w:cs="Times New Roman"/>
          <w:sz w:val="24"/>
          <w:lang w:val="en-GB"/>
        </w:rPr>
        <w:t xml:space="preserve"> is the largest Hungarian software company. The </w:t>
      </w:r>
      <w:smartTag w:uri="urn:schemas-microsoft-com:office:smarttags" w:element="place">
        <w:smartTag w:uri="urn:schemas-microsoft-com:office:smarttags" w:element="City">
          <w:r w:rsidRPr="00313D2E">
            <w:rPr>
              <w:rFonts w:ascii="Times New Roman" w:eastAsia="Times New Roman" w:hAnsi="Times New Roman" w:cs="Times New Roman"/>
              <w:sz w:val="24"/>
              <w:lang w:val="en-GB"/>
            </w:rPr>
            <w:t>Budapest</w:t>
          </w:r>
        </w:smartTag>
      </w:smartTag>
      <w:r w:rsidRPr="00313D2E">
        <w:rPr>
          <w:rFonts w:ascii="Times New Roman" w:eastAsia="Times New Roman" w:hAnsi="Times New Roman" w:cs="Times New Roman"/>
          <w:sz w:val="24"/>
          <w:lang w:val="en-GB"/>
        </w:rPr>
        <w:t xml:space="preserve"> based company offers a full range of software of internet products and services. It relies on international networks, especially with Oracle, but also with other companies. Its internationalisation strategy may be described - in short- as: 'Develop products, not price competition'. This refers to the strategy on the German and US market especially, to win customers for its database conversion services convincing them by a high quality level and less by differences in labour costs.</w:t>
      </w:r>
    </w:p>
    <w:p w14:paraId="1615635D" w14:textId="77777777" w:rsidR="00313D2E" w:rsidRPr="00313D2E" w:rsidRDefault="00313D2E" w:rsidP="00313D2E">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clear" w:color="auto" w:fill="C5E2FF"/>
        <w:spacing w:after="120" w:line="300" w:lineRule="atLeast"/>
        <w:ind w:left="851" w:right="851"/>
        <w:jc w:val="both"/>
        <w:rPr>
          <w:rFonts w:ascii="Times New Roman" w:eastAsia="Times New Roman" w:hAnsi="Times New Roman" w:cs="Times New Roman"/>
          <w:i/>
          <w:iCs/>
          <w:sz w:val="24"/>
          <w:lang w:val="en-GB"/>
        </w:rPr>
      </w:pPr>
      <w:r w:rsidRPr="00313D2E">
        <w:rPr>
          <w:rFonts w:ascii="Times New Roman" w:eastAsia="Times New Roman" w:hAnsi="Times New Roman" w:cs="Times New Roman"/>
          <w:sz w:val="24"/>
          <w:lang w:val="en-GB"/>
        </w:rPr>
        <w:t xml:space="preserve">(See case-study </w:t>
      </w:r>
      <w:proofErr w:type="spellStart"/>
      <w:r w:rsidRPr="00313D2E">
        <w:rPr>
          <w:rFonts w:ascii="Times New Roman" w:eastAsia="Times New Roman" w:hAnsi="Times New Roman" w:cs="Times New Roman"/>
          <w:sz w:val="24"/>
          <w:lang w:val="en-GB"/>
        </w:rPr>
        <w:t>FreeSoft</w:t>
      </w:r>
      <w:proofErr w:type="spellEnd"/>
      <w:r w:rsidRPr="00313D2E">
        <w:rPr>
          <w:rFonts w:ascii="Times New Roman" w:eastAsia="Times New Roman" w:hAnsi="Times New Roman" w:cs="Times New Roman"/>
          <w:sz w:val="24"/>
          <w:lang w:val="en-GB"/>
        </w:rPr>
        <w:t xml:space="preserve"> in Annex E)</w:t>
      </w:r>
    </w:p>
    <w:p w14:paraId="4D91A08E"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66C94325"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5221E14B"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b/>
          <w:bCs/>
          <w:sz w:val="24"/>
          <w:szCs w:val="28"/>
          <w:lang w:val="en-GB"/>
        </w:rPr>
        <w:t>Summarizing</w:t>
      </w:r>
      <w:r w:rsidRPr="00313D2E">
        <w:rPr>
          <w:rFonts w:ascii="Times New Roman" w:eastAsia="Times New Roman" w:hAnsi="Times New Roman" w:cs="Times New Roman"/>
          <w:sz w:val="24"/>
          <w:szCs w:val="28"/>
          <w:lang w:val="en-GB"/>
        </w:rPr>
        <w:t xml:space="preserve"> the case-study evidence, we have plotted the geographically fragmented business functions along the dimensions of scale and knowledge (</w:t>
      </w:r>
      <w:r w:rsidRPr="00313D2E">
        <w:rPr>
          <w:rFonts w:ascii="Times New Roman" w:eastAsia="Times New Roman" w:hAnsi="Times New Roman" w:cs="Times New Roman"/>
          <w:sz w:val="24"/>
          <w:szCs w:val="28"/>
          <w:lang w:val="en-GB"/>
        </w:rPr>
        <w:fldChar w:fldCharType="begin"/>
      </w:r>
      <w:r w:rsidRPr="00313D2E">
        <w:rPr>
          <w:rFonts w:ascii="Times New Roman" w:eastAsia="Times New Roman" w:hAnsi="Times New Roman" w:cs="Times New Roman"/>
          <w:sz w:val="24"/>
          <w:szCs w:val="28"/>
          <w:lang w:val="en-GB"/>
        </w:rPr>
        <w:instrText xml:space="preserve"> REF _Ref135188462 \r \h </w:instrText>
      </w:r>
      <w:r w:rsidRPr="00313D2E">
        <w:rPr>
          <w:rFonts w:ascii="Times New Roman" w:eastAsia="Times New Roman" w:hAnsi="Times New Roman" w:cs="Times New Roman"/>
          <w:sz w:val="24"/>
          <w:szCs w:val="28"/>
          <w:lang w:val="en-GB"/>
        </w:rPr>
      </w:r>
      <w:r w:rsidRPr="00313D2E">
        <w:rPr>
          <w:rFonts w:ascii="Times New Roman" w:eastAsia="Times New Roman" w:hAnsi="Times New Roman" w:cs="Times New Roman"/>
          <w:sz w:val="24"/>
          <w:szCs w:val="28"/>
          <w:lang w:val="en-GB"/>
        </w:rPr>
        <w:fldChar w:fldCharType="separate"/>
      </w:r>
      <w:r w:rsidRPr="00313D2E">
        <w:rPr>
          <w:rFonts w:ascii="Times New Roman" w:eastAsia="Times New Roman" w:hAnsi="Times New Roman" w:cs="Times New Roman"/>
          <w:sz w:val="24"/>
          <w:szCs w:val="28"/>
          <w:lang w:val="en-GB"/>
        </w:rPr>
        <w:t>Figure 67</w:t>
      </w:r>
      <w:r w:rsidRPr="00313D2E">
        <w:rPr>
          <w:rFonts w:ascii="Times New Roman" w:eastAsia="Times New Roman" w:hAnsi="Times New Roman" w:cs="Times New Roman"/>
          <w:sz w:val="24"/>
          <w:szCs w:val="28"/>
          <w:lang w:val="en-GB"/>
        </w:rPr>
        <w:fldChar w:fldCharType="end"/>
      </w:r>
      <w:r w:rsidRPr="00313D2E">
        <w:rPr>
          <w:rFonts w:ascii="Times New Roman" w:eastAsia="Times New Roman" w:hAnsi="Times New Roman" w:cs="Times New Roman"/>
          <w:sz w:val="24"/>
          <w:szCs w:val="28"/>
          <w:lang w:val="en-GB"/>
        </w:rPr>
        <w:t>). We can associate several of the plotted functions with the three ICT sub-sectors of hardware, software and services. ICT hardware and digital goods are more standardised and codified and therefore more scale-intensive and with more globalised markets than for ICT services. For ICT services companies the scale of production (that is the cost-efficient advantage of geographical concentration) is less important. Small service providers can therefore be very productive, but for ICT service industries economies of scope are very important, which can be obtained through international, but often decentralised networks. However the evidence from the case-studies extents the conclusion beyond the sector level, since we have observed the trend at company level across the three ICT sub-sectors. The typical slogan or mission of our case-study companies therefore does not refer to a specific product or service, but to solutions.</w:t>
      </w:r>
    </w:p>
    <w:p w14:paraId="78CCE7F0"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p>
    <w:p w14:paraId="67EADF64" w14:textId="77777777" w:rsidR="00313D2E" w:rsidRPr="00313D2E" w:rsidRDefault="00313D2E" w:rsidP="00313D2E">
      <w:pPr>
        <w:keepNext/>
        <w:keepLines/>
        <w:spacing w:after="120" w:line="240" w:lineRule="auto"/>
        <w:ind w:left="1418" w:hanging="1418"/>
        <w:rPr>
          <w:rFonts w:ascii="Times New Roman" w:eastAsia="Times New Roman" w:hAnsi="Times New Roman" w:cs="Times New Roman"/>
          <w:b/>
          <w:sz w:val="24"/>
          <w:szCs w:val="24"/>
          <w:lang w:val="en-GB"/>
        </w:rPr>
      </w:pPr>
      <w:bookmarkStart w:id="31" w:name="_Ref135188462"/>
      <w:bookmarkStart w:id="32" w:name="_Toc135240442"/>
      <w:bookmarkStart w:id="33" w:name="_Toc144896137"/>
      <w:r w:rsidRPr="00313D2E">
        <w:rPr>
          <w:rFonts w:ascii="Times New Roman" w:eastAsia="Times New Roman" w:hAnsi="Times New Roman" w:cs="Times New Roman"/>
          <w:b/>
          <w:sz w:val="24"/>
          <w:szCs w:val="24"/>
          <w:lang w:val="en-GB"/>
        </w:rPr>
        <w:lastRenderedPageBreak/>
        <w:t>Business functions along the scale and knowledge dimension</w:t>
      </w:r>
      <w:bookmarkEnd w:id="31"/>
      <w:bookmarkEnd w:id="32"/>
      <w:bookmarkEnd w:id="33"/>
    </w:p>
    <w:p w14:paraId="3888ED40" w14:textId="20F27D0A"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noProof/>
          <w:sz w:val="24"/>
          <w:szCs w:val="28"/>
          <w:lang w:val="en-GB"/>
        </w:rPr>
        <w:drawing>
          <wp:inline distT="0" distB="0" distL="0" distR="0" wp14:anchorId="5C19ACC2" wp14:editId="36F64644">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80275A1" w14:textId="77777777" w:rsidR="00313D2E" w:rsidRPr="00313D2E" w:rsidRDefault="00313D2E" w:rsidP="00313D2E">
      <w:pPr>
        <w:spacing w:before="120" w:after="0" w:line="240" w:lineRule="auto"/>
        <w:jc w:val="both"/>
        <w:rPr>
          <w:rFonts w:ascii="Times New Roman" w:eastAsia="Times New Roman" w:hAnsi="Times New Roman" w:cs="Times New Roman"/>
          <w:szCs w:val="24"/>
          <w:lang w:val="en-GB"/>
        </w:rPr>
      </w:pPr>
      <w:r w:rsidRPr="00313D2E">
        <w:rPr>
          <w:rFonts w:ascii="Times New Roman" w:eastAsia="Times New Roman" w:hAnsi="Times New Roman" w:cs="Times New Roman"/>
          <w:szCs w:val="24"/>
          <w:lang w:val="en-GB"/>
        </w:rPr>
        <w:t>Source: based on the case-studies; Note: functions in brackets are external, not performed under full ownership</w:t>
      </w:r>
    </w:p>
    <w:p w14:paraId="1167A956"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p>
    <w:p w14:paraId="50D807DB"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In almost all case-studies we have seen that the companies have included more parts of the value chain, most notably by extending or expanding into service activities, but there is also hardly any company that is not engaged in software development somehow. Internationalisation facilitates both </w:t>
      </w:r>
      <w:r w:rsidRPr="00313D2E">
        <w:rPr>
          <w:rFonts w:ascii="Times New Roman" w:eastAsia="Times New Roman" w:hAnsi="Times New Roman" w:cs="Times New Roman"/>
          <w:b/>
          <w:bCs/>
          <w:sz w:val="24"/>
          <w:szCs w:val="28"/>
          <w:lang w:val="en-GB"/>
        </w:rPr>
        <w:t>geographical fragmentation and corporate integration</w:t>
      </w:r>
      <w:r w:rsidRPr="00313D2E">
        <w:rPr>
          <w:rFonts w:ascii="Times New Roman" w:eastAsia="Times New Roman" w:hAnsi="Times New Roman" w:cs="Times New Roman"/>
          <w:sz w:val="24"/>
          <w:szCs w:val="28"/>
          <w:lang w:val="en-GB"/>
        </w:rPr>
        <w:t xml:space="preserve"> of business functions. </w:t>
      </w:r>
    </w:p>
    <w:p w14:paraId="0AB23E92" w14:textId="77777777" w:rsidR="00313D2E" w:rsidRPr="00313D2E" w:rsidRDefault="00313D2E" w:rsidP="00313D2E">
      <w:pPr>
        <w:spacing w:after="120" w:line="300" w:lineRule="atLeast"/>
        <w:ind w:firstLine="357"/>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 Within this international fragmentation and integration the EU has specialised as a location for the more knowledge intensive business functions, ranging from core R&amp;D to design and marketing &amp; management, and from innovative software development, to customisation and business consultancy. This specialisation </w:t>
      </w:r>
      <w:proofErr w:type="spellStart"/>
      <w:r w:rsidRPr="00313D2E">
        <w:rPr>
          <w:rFonts w:ascii="Times New Roman" w:eastAsia="Times New Roman" w:hAnsi="Times New Roman" w:cs="Times New Roman"/>
          <w:sz w:val="24"/>
          <w:szCs w:val="28"/>
          <w:lang w:val="en-GB"/>
        </w:rPr>
        <w:t>can not</w:t>
      </w:r>
      <w:proofErr w:type="spellEnd"/>
      <w:r w:rsidRPr="00313D2E">
        <w:rPr>
          <w:rFonts w:ascii="Times New Roman" w:eastAsia="Times New Roman" w:hAnsi="Times New Roman" w:cs="Times New Roman"/>
          <w:sz w:val="24"/>
          <w:szCs w:val="28"/>
          <w:lang w:val="en-GB"/>
        </w:rPr>
        <w:t xml:space="preserve"> be maintained without internationalisation.</w:t>
      </w:r>
    </w:p>
    <w:p w14:paraId="73170AA1" w14:textId="77777777" w:rsidR="00313D2E" w:rsidRPr="00313D2E" w:rsidRDefault="00313D2E" w:rsidP="00313D2E">
      <w:pPr>
        <w:spacing w:after="120" w:line="300" w:lineRule="atLeast"/>
        <w:jc w:val="both"/>
        <w:rPr>
          <w:rFonts w:ascii="Times New Roman" w:eastAsia="Times New Roman" w:hAnsi="Times New Roman" w:cs="Times New Roman"/>
          <w:sz w:val="24"/>
          <w:szCs w:val="28"/>
          <w:lang w:val="en-GB"/>
        </w:rPr>
      </w:pPr>
      <w:r w:rsidRPr="00313D2E">
        <w:rPr>
          <w:rFonts w:ascii="Times New Roman" w:eastAsia="Times New Roman" w:hAnsi="Times New Roman" w:cs="Times New Roman"/>
          <w:sz w:val="24"/>
          <w:szCs w:val="28"/>
          <w:lang w:val="en-GB"/>
        </w:rPr>
        <w:t xml:space="preserve">Concerning the fear for losing ICT jobs in the EU we </w:t>
      </w:r>
      <w:proofErr w:type="spellStart"/>
      <w:r w:rsidRPr="00313D2E">
        <w:rPr>
          <w:rFonts w:ascii="Times New Roman" w:eastAsia="Times New Roman" w:hAnsi="Times New Roman" w:cs="Times New Roman"/>
          <w:sz w:val="24"/>
          <w:szCs w:val="28"/>
          <w:lang w:val="en-GB"/>
        </w:rPr>
        <w:t>can not</w:t>
      </w:r>
      <w:proofErr w:type="spellEnd"/>
      <w:r w:rsidRPr="00313D2E">
        <w:rPr>
          <w:rFonts w:ascii="Times New Roman" w:eastAsia="Times New Roman" w:hAnsi="Times New Roman" w:cs="Times New Roman"/>
          <w:sz w:val="24"/>
          <w:szCs w:val="28"/>
          <w:lang w:val="en-GB"/>
        </w:rPr>
        <w:t xml:space="preserve"> draw firm conclusions based on 18 case-studies, but at least they do not confirm the justification of such fears.</w:t>
      </w:r>
    </w:p>
    <w:p w14:paraId="7A38E019" w14:textId="77777777" w:rsidR="000B5294" w:rsidRDefault="000B5294"/>
    <w:sectPr w:rsidR="000B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70B" w14:textId="77777777" w:rsidR="00C67F5F" w:rsidRPr="007A3E87" w:rsidRDefault="00000000" w:rsidP="00AC7B0C">
    <w:pPr>
      <w:pStyle w:val="Header"/>
      <w:tabs>
        <w:tab w:val="right" w:pos="8869"/>
      </w:tabs>
      <w:rPr>
        <w:u w:val="single"/>
      </w:rPr>
    </w:pPr>
    <w:r>
      <w:rPr>
        <w:u w:val="single"/>
      </w:rPr>
      <w:t xml:space="preserve"> </w:t>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34EE" w14:textId="77777777" w:rsidR="00C67F5F" w:rsidRDefault="00000000">
    <w:pPr>
      <w:pStyle w:val="Header"/>
      <w:pBdr>
        <w:bottom w:val="single" w:sz="4" w:space="2" w:color="auto"/>
      </w:pBdr>
      <w:tabs>
        <w:tab w:val="right" w:pos="8820"/>
      </w:tabs>
      <w:jc w:val="right"/>
      <w:rPr>
        <w:rStyle w:val="PageNumber"/>
      </w:rPr>
    </w:pPr>
    <w:r>
      <w:t>Chapter VI Evidence from Case Studies</w:t>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p w14:paraId="33B68A05" w14:textId="77777777" w:rsidR="00C67F5F" w:rsidRDefault="00000000">
    <w:pPr>
      <w:pStyle w:val="Header"/>
      <w:tabs>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7FA6"/>
    <w:multiLevelType w:val="multilevel"/>
    <w:tmpl w:val="34BC9CC6"/>
    <w:lvl w:ilvl="0">
      <w:start w:val="1"/>
      <w:numFmt w:val="decimal"/>
      <w:pStyle w:val="EIIWberschrift1"/>
      <w:isLgl/>
      <w:lvlText w:val="%1."/>
      <w:lvlJc w:val="left"/>
      <w:pPr>
        <w:tabs>
          <w:tab w:val="num" w:pos="432"/>
        </w:tabs>
        <w:ind w:left="432" w:hanging="432"/>
      </w:pPr>
      <w:rPr>
        <w:rFonts w:hint="default"/>
        <w:b/>
        <w:i w:val="0"/>
        <w:sz w:val="32"/>
        <w:szCs w:val="32"/>
      </w:rPr>
    </w:lvl>
    <w:lvl w:ilvl="1">
      <w:start w:val="1"/>
      <w:numFmt w:val="decimal"/>
      <w:pStyle w:val="EIIWberschrift2"/>
      <w:lvlText w:val="%1.%2"/>
      <w:lvlJc w:val="left"/>
      <w:pPr>
        <w:tabs>
          <w:tab w:val="num" w:pos="576"/>
        </w:tabs>
        <w:ind w:left="576" w:hanging="576"/>
      </w:pPr>
    </w:lvl>
    <w:lvl w:ilvl="2">
      <w:start w:val="1"/>
      <w:numFmt w:val="decimal"/>
      <w:pStyle w:val="EIIWberschrift3"/>
      <w:lvlText w:val="%1.%2.%3"/>
      <w:lvlJc w:val="left"/>
      <w:pPr>
        <w:tabs>
          <w:tab w:val="num" w:pos="720"/>
        </w:tabs>
        <w:ind w:left="720" w:hanging="720"/>
      </w:p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8CD6AB2"/>
    <w:multiLevelType w:val="hybridMultilevel"/>
    <w:tmpl w:val="DA849960"/>
    <w:lvl w:ilvl="0" w:tplc="6AACA36A">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F54D45"/>
    <w:multiLevelType w:val="hybridMultilevel"/>
    <w:tmpl w:val="4208B2A8"/>
    <w:lvl w:ilvl="0" w:tplc="FFFFFFFF">
      <w:start w:val="1"/>
      <w:numFmt w:val="bullet"/>
      <w:lvlText w:val=""/>
      <w:lvlJc w:val="left"/>
      <w:pPr>
        <w:tabs>
          <w:tab w:val="num" w:pos="420"/>
        </w:tabs>
        <w:ind w:left="400" w:hanging="34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16cid:durableId="1162356763">
    <w:abstractNumId w:val="0"/>
  </w:num>
  <w:num w:numId="2" w16cid:durableId="1314680202">
    <w:abstractNumId w:val="1"/>
  </w:num>
  <w:num w:numId="3" w16cid:durableId="474106424">
    <w:abstractNumId w:val="2"/>
  </w:num>
  <w:num w:numId="4" w16cid:durableId="2048018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2E"/>
    <w:rsid w:val="000B5294"/>
    <w:rsid w:val="00313D2E"/>
    <w:rsid w:val="003A6987"/>
    <w:rsid w:val="00565097"/>
    <w:rsid w:val="00592140"/>
    <w:rsid w:val="00C7490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0108AF6"/>
  <w15:chartTrackingRefBased/>
  <w15:docId w15:val="{BBED48FC-04FF-472A-8423-62AD66E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D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3D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D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3D2E"/>
  </w:style>
  <w:style w:type="character" w:styleId="PageNumber">
    <w:name w:val="page number"/>
    <w:basedOn w:val="DefaultParagraphFont"/>
    <w:rsid w:val="00313D2E"/>
  </w:style>
  <w:style w:type="paragraph" w:customStyle="1" w:styleId="EIIWberschrift1">
    <w:name w:val="EIIW Überschrift 1"/>
    <w:basedOn w:val="Heading1"/>
    <w:rsid w:val="00313D2E"/>
    <w:pPr>
      <w:keepLines w:val="0"/>
      <w:numPr>
        <w:numId w:val="1"/>
      </w:numPr>
      <w:tabs>
        <w:tab w:val="clear" w:pos="432"/>
        <w:tab w:val="num" w:pos="360"/>
      </w:tabs>
      <w:spacing w:before="120" w:after="360" w:line="360" w:lineRule="auto"/>
      <w:ind w:left="0" w:firstLine="0"/>
    </w:pPr>
    <w:rPr>
      <w:rFonts w:ascii="Times New Roman" w:eastAsia="Times New Roman" w:hAnsi="Times New Roman" w:cs="Arial"/>
      <w:b/>
      <w:bCs/>
      <w:color w:val="auto"/>
      <w:kern w:val="32"/>
      <w:lang w:val="de-DE"/>
    </w:rPr>
  </w:style>
  <w:style w:type="paragraph" w:customStyle="1" w:styleId="EIIWberschrift2">
    <w:name w:val="EIIW Überschrift 2"/>
    <w:basedOn w:val="Heading2"/>
    <w:rsid w:val="00313D2E"/>
    <w:pPr>
      <w:keepLines w:val="0"/>
      <w:numPr>
        <w:ilvl w:val="1"/>
        <w:numId w:val="1"/>
      </w:numPr>
      <w:tabs>
        <w:tab w:val="clear" w:pos="576"/>
        <w:tab w:val="num" w:pos="360"/>
      </w:tabs>
      <w:spacing w:before="0" w:after="240" w:line="360" w:lineRule="auto"/>
      <w:ind w:left="0" w:firstLine="0"/>
    </w:pPr>
    <w:rPr>
      <w:rFonts w:ascii="Times New Roman" w:eastAsia="Times New Roman" w:hAnsi="Times New Roman" w:cs="Arial"/>
      <w:b/>
      <w:bCs/>
      <w:iCs/>
      <w:color w:val="auto"/>
      <w:sz w:val="28"/>
      <w:szCs w:val="28"/>
      <w:lang w:val="en-GB"/>
    </w:rPr>
  </w:style>
  <w:style w:type="paragraph" w:customStyle="1" w:styleId="EIIWberschrift3">
    <w:name w:val="EIIW Überschrift 3"/>
    <w:basedOn w:val="EIIWberschrift2"/>
    <w:rsid w:val="00313D2E"/>
    <w:pPr>
      <w:numPr>
        <w:ilvl w:val="2"/>
      </w:numPr>
      <w:tabs>
        <w:tab w:val="clear" w:pos="720"/>
        <w:tab w:val="num" w:pos="360"/>
        <w:tab w:val="left" w:pos="851"/>
      </w:tabs>
      <w:spacing w:after="120"/>
      <w:outlineLvl w:val="2"/>
    </w:pPr>
    <w:rPr>
      <w:sz w:val="24"/>
      <w:szCs w:val="24"/>
    </w:rPr>
  </w:style>
  <w:style w:type="character" w:customStyle="1" w:styleId="Heading1Char">
    <w:name w:val="Heading 1 Char"/>
    <w:basedOn w:val="DefaultParagraphFont"/>
    <w:link w:val="Heading1"/>
    <w:uiPriority w:val="9"/>
    <w:rsid w:val="00313D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3D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4591</Words>
  <Characters>26170</Characters>
  <Application>Microsoft Office Word</Application>
  <DocSecurity>0</DocSecurity>
  <Lines>218</Lines>
  <Paragraphs>61</Paragraphs>
  <ScaleCrop>false</ScaleCrop>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Wintjes, R (MERIT)</dc:creator>
  <cp:keywords/>
  <dc:description/>
  <cp:lastModifiedBy>Wintjes, R (MERIT)</cp:lastModifiedBy>
  <cp:revision>2</cp:revision>
  <dcterms:created xsi:type="dcterms:W3CDTF">2023-02-14T09:00:00Z</dcterms:created>
  <dcterms:modified xsi:type="dcterms:W3CDTF">2023-02-14T09:00:00Z</dcterms:modified>
</cp:coreProperties>
</file>